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107DB" w14:textId="77777777" w:rsidR="0019743A" w:rsidRPr="002B5B3C" w:rsidRDefault="0019743A" w:rsidP="002B5B3C">
      <w:pPr>
        <w:pStyle w:val="FormCen"/>
        <w:ind w:left="0" w:right="0"/>
        <w:rPr>
          <w:rFonts w:ascii="Times New Roman" w:hAnsi="Times New Roman" w:cs="Arial"/>
          <w:b/>
          <w:bCs/>
          <w:caps/>
          <w:kern w:val="28"/>
          <w:sz w:val="28"/>
          <w:szCs w:val="28"/>
        </w:rPr>
      </w:pPr>
      <w:r w:rsidRPr="002B5B3C">
        <w:rPr>
          <w:rFonts w:ascii="Times New Roman" w:hAnsi="Times New Roman" w:cs="Arial"/>
          <w:b/>
          <w:bCs/>
          <w:caps/>
          <w:kern w:val="28"/>
          <w:sz w:val="28"/>
          <w:szCs w:val="28"/>
        </w:rPr>
        <w:t>DISCLAIMER</w:t>
      </w:r>
    </w:p>
    <w:p w14:paraId="710718CC" w14:textId="77777777" w:rsidR="0019743A" w:rsidRPr="002B5B3C" w:rsidRDefault="0019743A" w:rsidP="002B5B3C">
      <w:pPr>
        <w:pStyle w:val="FormCen"/>
        <w:ind w:left="0" w:right="0"/>
        <w:jc w:val="both"/>
        <w:rPr>
          <w:rFonts w:ascii="Times New Roman" w:hAnsi="Times New Roman" w:cs="Arial"/>
          <w:b/>
          <w:bCs/>
          <w:caps/>
          <w:kern w:val="28"/>
          <w:sz w:val="28"/>
          <w:szCs w:val="28"/>
        </w:rPr>
      </w:pPr>
    </w:p>
    <w:p w14:paraId="384F4BD0" w14:textId="77777777" w:rsidR="0019743A" w:rsidRPr="002B5B3C" w:rsidRDefault="0019743A" w:rsidP="002B5B3C">
      <w:pPr>
        <w:pStyle w:val="FormCen"/>
        <w:ind w:left="0" w:right="0" w:firstLine="720"/>
        <w:jc w:val="both"/>
        <w:rPr>
          <w:rFonts w:ascii="Times New Roman" w:hAnsi="Times New Roman" w:cs="Arial"/>
          <w:b/>
          <w:bCs/>
          <w:caps/>
          <w:kern w:val="28"/>
          <w:sz w:val="28"/>
          <w:szCs w:val="28"/>
        </w:rPr>
      </w:pPr>
      <w:r w:rsidRPr="002B5B3C">
        <w:rPr>
          <w:rFonts w:ascii="Times New Roman" w:hAnsi="Times New Roman" w:cs="Arial"/>
          <w:b/>
          <w:bCs/>
          <w:caps/>
          <w:kern w:val="28"/>
          <w:sz w:val="28"/>
          <w:szCs w:val="28"/>
        </w:rPr>
        <w:t xml:space="preserve">THE FOLLOWING FORM OF OPERATING AGREEMENT HAS BEEN PREPARED BY AN ATTORNEY LICENSED TO PRACTICE LAW IN CALIFORNIA. THE PROVISIONS CONFORM TO THE LAWS OF THE STATE OF CALIFORNIA AND MAY BE USED AS A REFERENCE IN PREPARING AN OPERATING AGREEMENT FOR A MANAGER-MANAGED LIMITED LIABILITY COMPANY (“LLC”) FORMED UNDER CALIFORNIA LAW.  IT MAY ALSO BE </w:t>
      </w:r>
      <w:r w:rsidR="00883C0C" w:rsidRPr="002B5B3C">
        <w:rPr>
          <w:rFonts w:ascii="Times New Roman" w:hAnsi="Times New Roman" w:cs="Arial"/>
          <w:b/>
          <w:bCs/>
          <w:caps/>
          <w:kern w:val="28"/>
          <w:sz w:val="28"/>
          <w:szCs w:val="28"/>
        </w:rPr>
        <w:t>ADAPTED</w:t>
      </w:r>
      <w:r w:rsidRPr="002B5B3C">
        <w:rPr>
          <w:rFonts w:ascii="Times New Roman" w:hAnsi="Times New Roman" w:cs="Arial"/>
          <w:b/>
          <w:bCs/>
          <w:caps/>
          <w:kern w:val="28"/>
          <w:sz w:val="28"/>
          <w:szCs w:val="28"/>
        </w:rPr>
        <w:t xml:space="preserve"> TO SERVE AS AN OPERATING AGREEMENT FOR A MEMBERS-MANAGED LLC by modifying as necessary the provisions relating to the manager to vest managerial powers in the members, and omitting the provisions relating to appointment, removal, and powers of a manager. SUNDOC MAKES NO REPRESENTATION THAT THIS FORM OPERATING AGREEMENT COMPLIES WITH THE LEGAL REQUIREMENTS OF ANY JURISDICTION OTHER THAN THE STATE OF CALIFORNIA.</w:t>
      </w:r>
    </w:p>
    <w:p w14:paraId="551C2E39" w14:textId="77777777" w:rsidR="0019743A" w:rsidRPr="002B5B3C" w:rsidRDefault="0019743A" w:rsidP="002B5B3C">
      <w:pPr>
        <w:pStyle w:val="FormCen"/>
        <w:ind w:left="0" w:right="0"/>
        <w:jc w:val="both"/>
        <w:rPr>
          <w:rFonts w:ascii="Times New Roman" w:hAnsi="Times New Roman" w:cs="Arial"/>
          <w:b/>
          <w:bCs/>
          <w:caps/>
          <w:kern w:val="28"/>
          <w:sz w:val="28"/>
          <w:szCs w:val="28"/>
        </w:rPr>
      </w:pPr>
    </w:p>
    <w:p w14:paraId="35261B5F" w14:textId="77777777" w:rsidR="0019743A" w:rsidRPr="002B5B3C" w:rsidRDefault="0019743A" w:rsidP="002B5B3C">
      <w:pPr>
        <w:pStyle w:val="FormCen"/>
        <w:ind w:left="0" w:right="0" w:firstLine="720"/>
        <w:jc w:val="both"/>
        <w:rPr>
          <w:rFonts w:ascii="Times New Roman" w:hAnsi="Times New Roman" w:cs="Arial"/>
          <w:b/>
          <w:bCs/>
          <w:caps/>
          <w:kern w:val="28"/>
          <w:sz w:val="28"/>
          <w:szCs w:val="28"/>
        </w:rPr>
      </w:pPr>
      <w:r w:rsidRPr="002B5B3C">
        <w:rPr>
          <w:rFonts w:ascii="Times New Roman" w:hAnsi="Times New Roman" w:cs="Arial"/>
          <w:b/>
          <w:bCs/>
          <w:caps/>
          <w:kern w:val="28"/>
          <w:sz w:val="28"/>
          <w:szCs w:val="28"/>
        </w:rPr>
        <w:t>SUBJECT TO CALIFORNIA LAW, AN OPERATING AGREEMENT GOVERNS: RELATIONS AMONG THE MEMBERS OF THE LLC; RELATIONS BETWEEN THE MEMBERS AND THE LLC ITSELF; THE RIGHTS AND DUTIES OF THE MANAGER (IF ANY) OF THE LLC; THE ACTIVITIES OF THE LLC AND THE CONDUCT OF THOSE ACTIVITIES; AND THE MEANS FOR AMENDING THE OPERATING AGREEMENT.</w:t>
      </w:r>
    </w:p>
    <w:p w14:paraId="11F4DD1D" w14:textId="77777777" w:rsidR="0019743A" w:rsidRPr="002B5B3C" w:rsidRDefault="0019743A" w:rsidP="002B5B3C">
      <w:pPr>
        <w:pStyle w:val="FormCen"/>
        <w:ind w:left="0" w:right="0"/>
        <w:jc w:val="both"/>
        <w:rPr>
          <w:rFonts w:ascii="Times New Roman" w:hAnsi="Times New Roman" w:cs="Arial"/>
          <w:b/>
          <w:bCs/>
          <w:caps/>
          <w:kern w:val="28"/>
          <w:sz w:val="28"/>
          <w:szCs w:val="28"/>
        </w:rPr>
      </w:pPr>
      <w:r w:rsidRPr="002B5B3C">
        <w:rPr>
          <w:rFonts w:ascii="Times New Roman" w:hAnsi="Times New Roman" w:cs="Arial"/>
          <w:b/>
          <w:bCs/>
          <w:caps/>
          <w:kern w:val="28"/>
          <w:sz w:val="28"/>
          <w:szCs w:val="28"/>
        </w:rPr>
        <w:tab/>
      </w:r>
    </w:p>
    <w:p w14:paraId="79D34D97" w14:textId="77777777" w:rsidR="0019743A" w:rsidRPr="002B5B3C" w:rsidRDefault="0019743A" w:rsidP="002B5B3C">
      <w:pPr>
        <w:pStyle w:val="FormCen"/>
        <w:ind w:left="0" w:right="0" w:firstLine="720"/>
        <w:jc w:val="both"/>
        <w:rPr>
          <w:rFonts w:ascii="Times New Roman" w:hAnsi="Times New Roman" w:cs="Arial"/>
          <w:b/>
          <w:bCs/>
          <w:caps/>
          <w:kern w:val="28"/>
          <w:sz w:val="28"/>
          <w:szCs w:val="28"/>
        </w:rPr>
      </w:pPr>
      <w:r w:rsidRPr="002B5B3C">
        <w:rPr>
          <w:rFonts w:ascii="Times New Roman" w:hAnsi="Times New Roman" w:cs="Arial"/>
          <w:b/>
          <w:bCs/>
          <w:caps/>
          <w:kern w:val="28"/>
          <w:sz w:val="28"/>
          <w:szCs w:val="28"/>
        </w:rPr>
        <w:t xml:space="preserve">NO SINGLE FORM OF OPERATING AGREEMENT CAN SERVE ALL LLC’S BECAUSE LLC’S DIFFER FROM ONE ANOTHER IN THE NUMBER AND COMPOSITION OF THEIR MEMBERS, THE DUTIES AND RESPONSIBILITIES OF THE MANAGER (IF ANY), AND THE PURPOSE FOR WHICH THE LLC HAS BEEN FORMED.  </w:t>
      </w:r>
    </w:p>
    <w:p w14:paraId="3A549291" w14:textId="77777777" w:rsidR="0019743A" w:rsidRPr="002B5B3C" w:rsidRDefault="0019743A" w:rsidP="002B5B3C">
      <w:pPr>
        <w:pStyle w:val="FormCen"/>
        <w:ind w:left="0" w:right="0"/>
        <w:jc w:val="both"/>
        <w:rPr>
          <w:rFonts w:ascii="Times New Roman" w:hAnsi="Times New Roman" w:cs="Arial"/>
          <w:b/>
          <w:bCs/>
          <w:caps/>
          <w:kern w:val="28"/>
          <w:sz w:val="28"/>
          <w:szCs w:val="28"/>
        </w:rPr>
      </w:pPr>
    </w:p>
    <w:p w14:paraId="59879021" w14:textId="77777777" w:rsidR="0019743A" w:rsidRPr="002B5B3C" w:rsidRDefault="0019743A" w:rsidP="002B5B3C">
      <w:pPr>
        <w:pStyle w:val="FormCen"/>
        <w:ind w:left="0" w:right="0" w:firstLine="720"/>
        <w:jc w:val="both"/>
        <w:rPr>
          <w:rFonts w:ascii="Times New Roman" w:hAnsi="Times New Roman" w:cs="Arial"/>
          <w:b/>
          <w:bCs/>
          <w:caps/>
          <w:kern w:val="28"/>
          <w:sz w:val="28"/>
          <w:szCs w:val="28"/>
        </w:rPr>
      </w:pPr>
      <w:r w:rsidRPr="002B5B3C">
        <w:rPr>
          <w:rFonts w:ascii="Times New Roman" w:hAnsi="Times New Roman" w:cs="Arial"/>
          <w:b/>
          <w:bCs/>
          <w:caps/>
          <w:kern w:val="28"/>
          <w:sz w:val="28"/>
          <w:szCs w:val="28"/>
        </w:rPr>
        <w:t>FOR THAT REASON, USERS OF THE FOLLOWING OPERATING AGREEMENT SHOULD CONSULT AN ATTORNEY TO DETERMINE WHAT PROVISIONS THEY MAY WISH TO ADD, REVISE OR DELETE ENTIRELY.</w:t>
      </w:r>
    </w:p>
    <w:p w14:paraId="40B11875" w14:textId="77777777" w:rsidR="0019743A" w:rsidRPr="002B5B3C" w:rsidRDefault="0019743A" w:rsidP="0019743A">
      <w:pPr>
        <w:pStyle w:val="Form"/>
        <w:rPr>
          <w:sz w:val="28"/>
          <w:szCs w:val="28"/>
        </w:rPr>
      </w:pPr>
      <w:r w:rsidRPr="002B5B3C">
        <w:rPr>
          <w:sz w:val="28"/>
          <w:szCs w:val="28"/>
        </w:rPr>
        <w:br w:type="page"/>
      </w:r>
    </w:p>
    <w:p w14:paraId="65040B81" w14:textId="77777777" w:rsidR="00E11A7C" w:rsidRPr="00E11A7C" w:rsidRDefault="00326A62">
      <w:pPr>
        <w:pStyle w:val="FormCen"/>
        <w:rPr>
          <w:rFonts w:ascii="Times New Roman" w:hAnsi="Times New Roman"/>
          <w:b/>
          <w:szCs w:val="24"/>
        </w:rPr>
      </w:pPr>
      <w:r w:rsidRPr="00E11A7C">
        <w:rPr>
          <w:rFonts w:ascii="Times New Roman" w:hAnsi="Times New Roman"/>
          <w:b/>
          <w:szCs w:val="24"/>
        </w:rPr>
        <w:lastRenderedPageBreak/>
        <w:t>OPERATING AGREEMENT</w:t>
      </w:r>
    </w:p>
    <w:p w14:paraId="673A4D3F" w14:textId="77777777" w:rsidR="0019743A" w:rsidRDefault="0019743A">
      <w:pPr>
        <w:pStyle w:val="FormCen"/>
        <w:rPr>
          <w:rFonts w:ascii="Times New Roman" w:hAnsi="Times New Roman"/>
          <w:b/>
          <w:szCs w:val="24"/>
        </w:rPr>
      </w:pPr>
    </w:p>
    <w:p w14:paraId="42B24D9E" w14:textId="77777777" w:rsidR="00E11A7C" w:rsidRPr="00E11A7C" w:rsidRDefault="00326A62">
      <w:pPr>
        <w:pStyle w:val="FormCen"/>
        <w:rPr>
          <w:rFonts w:ascii="Times New Roman" w:hAnsi="Times New Roman"/>
          <w:b/>
          <w:bCs/>
          <w:szCs w:val="24"/>
        </w:rPr>
      </w:pPr>
      <w:r w:rsidRPr="00E11A7C">
        <w:rPr>
          <w:rFonts w:ascii="Times New Roman" w:hAnsi="Times New Roman"/>
          <w:b/>
          <w:szCs w:val="24"/>
        </w:rPr>
        <w:t xml:space="preserve">for </w:t>
      </w:r>
      <w:r w:rsidR="00E11A7C" w:rsidRPr="00E11A7C">
        <w:rPr>
          <w:rFonts w:ascii="Times New Roman" w:hAnsi="Times New Roman"/>
          <w:b/>
          <w:szCs w:val="24"/>
        </w:rPr>
        <w:t>_____________________</w:t>
      </w:r>
      <w:proofErr w:type="gramStart"/>
      <w:r w:rsidRPr="00E11A7C">
        <w:rPr>
          <w:rFonts w:ascii="Times New Roman" w:hAnsi="Times New Roman"/>
          <w:b/>
          <w:bCs/>
          <w:szCs w:val="24"/>
        </w:rPr>
        <w:t>_</w:t>
      </w:r>
      <w:r w:rsidRPr="0019743A">
        <w:rPr>
          <w:rFonts w:ascii="Times New Roman" w:hAnsi="Times New Roman"/>
          <w:b/>
          <w:bCs/>
          <w:i/>
          <w:szCs w:val="24"/>
        </w:rPr>
        <w:t>[</w:t>
      </w:r>
      <w:proofErr w:type="gramEnd"/>
      <w:r w:rsidR="00E11A7C" w:rsidRPr="0019743A">
        <w:rPr>
          <w:rFonts w:ascii="Times New Roman" w:hAnsi="Times New Roman"/>
          <w:b/>
          <w:bCs/>
          <w:i/>
          <w:szCs w:val="24"/>
        </w:rPr>
        <w:t>insert name</w:t>
      </w:r>
      <w:r w:rsidRPr="0019743A">
        <w:rPr>
          <w:rFonts w:ascii="Times New Roman" w:hAnsi="Times New Roman"/>
          <w:b/>
          <w:bCs/>
          <w:i/>
          <w:szCs w:val="24"/>
        </w:rPr>
        <w:t>]</w:t>
      </w:r>
      <w:r w:rsidRPr="0019743A">
        <w:rPr>
          <w:rFonts w:ascii="Times New Roman" w:hAnsi="Times New Roman"/>
          <w:b/>
          <w:i/>
          <w:szCs w:val="24"/>
        </w:rPr>
        <w:t>,</w:t>
      </w:r>
      <w:r w:rsidRPr="0019743A">
        <w:rPr>
          <w:rFonts w:ascii="Times New Roman" w:hAnsi="Times New Roman"/>
          <w:b/>
          <w:bCs/>
          <w:i/>
          <w:szCs w:val="24"/>
        </w:rPr>
        <w:t xml:space="preserve"> </w:t>
      </w:r>
    </w:p>
    <w:p w14:paraId="4D58772C" w14:textId="77777777" w:rsidR="0019743A" w:rsidRDefault="0019743A">
      <w:pPr>
        <w:pStyle w:val="FormCen"/>
        <w:rPr>
          <w:rFonts w:ascii="Times New Roman" w:hAnsi="Times New Roman"/>
          <w:b/>
          <w:bCs/>
          <w:iCs/>
          <w:szCs w:val="24"/>
        </w:rPr>
      </w:pPr>
    </w:p>
    <w:p w14:paraId="55E0A57B" w14:textId="77777777" w:rsidR="00326A62" w:rsidRPr="00E11A7C" w:rsidRDefault="00326A62">
      <w:pPr>
        <w:pStyle w:val="FormCen"/>
        <w:rPr>
          <w:rFonts w:ascii="Times New Roman" w:hAnsi="Times New Roman"/>
          <w:b/>
          <w:szCs w:val="24"/>
        </w:rPr>
      </w:pPr>
      <w:r w:rsidRPr="00E11A7C">
        <w:rPr>
          <w:rFonts w:ascii="Times New Roman" w:hAnsi="Times New Roman"/>
          <w:b/>
          <w:bCs/>
          <w:iCs/>
          <w:szCs w:val="24"/>
        </w:rPr>
        <w:t xml:space="preserve">a </w:t>
      </w:r>
      <w:r w:rsidR="00E11A7C" w:rsidRPr="00E11A7C">
        <w:rPr>
          <w:rFonts w:ascii="Times New Roman" w:hAnsi="Times New Roman"/>
          <w:b/>
          <w:bCs/>
          <w:iCs/>
          <w:szCs w:val="24"/>
        </w:rPr>
        <w:t xml:space="preserve">California </w:t>
      </w:r>
      <w:r w:rsidRPr="00E11A7C">
        <w:rPr>
          <w:rFonts w:ascii="Times New Roman" w:hAnsi="Times New Roman"/>
          <w:b/>
          <w:bCs/>
          <w:iCs/>
          <w:szCs w:val="24"/>
        </w:rPr>
        <w:t>limited liability company</w:t>
      </w:r>
    </w:p>
    <w:p w14:paraId="26393900" w14:textId="77777777" w:rsidR="00326A62" w:rsidRDefault="00326A62">
      <w:pPr>
        <w:pStyle w:val="FormCen"/>
        <w:rPr>
          <w:rFonts w:ascii="Times New Roman" w:hAnsi="Times New Roman"/>
          <w:szCs w:val="24"/>
        </w:rPr>
      </w:pPr>
    </w:p>
    <w:p w14:paraId="7C4C7C41" w14:textId="77777777" w:rsidR="00E11A7C" w:rsidRDefault="00E11A7C" w:rsidP="00E11A7C">
      <w:pPr>
        <w:pStyle w:val="Form"/>
      </w:pPr>
    </w:p>
    <w:p w14:paraId="1D47BFDA" w14:textId="77777777" w:rsidR="00533C5E" w:rsidRPr="00533C5E" w:rsidRDefault="00533C5E" w:rsidP="00533C5E">
      <w:pPr>
        <w:pStyle w:val="Form"/>
        <w:ind w:firstLine="0"/>
        <w:jc w:val="center"/>
        <w:rPr>
          <w:rFonts w:ascii="Times New Roman" w:hAnsi="Times New Roman"/>
          <w:b/>
        </w:rPr>
      </w:pPr>
      <w:r w:rsidRPr="00533C5E">
        <w:rPr>
          <w:rFonts w:ascii="Times New Roman" w:hAnsi="Times New Roman"/>
          <w:b/>
        </w:rPr>
        <w:t>RECITALS:</w:t>
      </w:r>
    </w:p>
    <w:p w14:paraId="6497D9F2" w14:textId="77777777" w:rsidR="00533C5E" w:rsidRPr="00E11A7C" w:rsidRDefault="00533C5E" w:rsidP="00E11A7C">
      <w:pPr>
        <w:pStyle w:val="Form"/>
      </w:pPr>
    </w:p>
    <w:p w14:paraId="30910B42" w14:textId="77777777" w:rsidR="00326A62" w:rsidRDefault="00326A62" w:rsidP="0019743A">
      <w:pPr>
        <w:pStyle w:val="Form"/>
        <w:ind w:firstLine="720"/>
        <w:jc w:val="both"/>
        <w:rPr>
          <w:rFonts w:ascii="Times New Roman" w:hAnsi="Times New Roman"/>
          <w:szCs w:val="24"/>
        </w:rPr>
      </w:pPr>
      <w:r w:rsidRPr="0000068D">
        <w:rPr>
          <w:rFonts w:ascii="Times New Roman" w:hAnsi="Times New Roman"/>
          <w:szCs w:val="24"/>
        </w:rPr>
        <w:t>A.</w:t>
      </w:r>
      <w:r w:rsidR="00DA163B">
        <w:rPr>
          <w:rFonts w:ascii="Times New Roman" w:hAnsi="Times New Roman"/>
          <w:szCs w:val="24"/>
        </w:rPr>
        <w:tab/>
      </w:r>
      <w:r w:rsidRPr="0000068D">
        <w:rPr>
          <w:rFonts w:ascii="Times New Roman" w:hAnsi="Times New Roman"/>
          <w:szCs w:val="24"/>
        </w:rPr>
        <w:t xml:space="preserve">This operating agreement is entered into as of </w:t>
      </w:r>
      <w:r w:rsidR="00E11A7C">
        <w:rPr>
          <w:rFonts w:ascii="Times New Roman" w:hAnsi="Times New Roman"/>
          <w:szCs w:val="24"/>
        </w:rPr>
        <w:t>________________</w:t>
      </w:r>
      <w:r w:rsidRPr="0019743A">
        <w:rPr>
          <w:rFonts w:ascii="Times New Roman" w:hAnsi="Times New Roman"/>
          <w:bCs/>
          <w:i/>
          <w:szCs w:val="24"/>
        </w:rPr>
        <w:t>[</w:t>
      </w:r>
      <w:r w:rsidR="00E11A7C" w:rsidRPr="0019743A">
        <w:rPr>
          <w:rFonts w:ascii="Times New Roman" w:hAnsi="Times New Roman"/>
          <w:bCs/>
          <w:i/>
          <w:szCs w:val="24"/>
        </w:rPr>
        <w:t xml:space="preserve">insert </w:t>
      </w:r>
      <w:r w:rsidRPr="0019743A">
        <w:rPr>
          <w:rFonts w:ascii="Times New Roman" w:hAnsi="Times New Roman"/>
          <w:bCs/>
          <w:i/>
          <w:iCs/>
          <w:szCs w:val="24"/>
        </w:rPr>
        <w:t>date</w:t>
      </w:r>
      <w:r w:rsidRPr="0019743A">
        <w:rPr>
          <w:rFonts w:ascii="Times New Roman" w:hAnsi="Times New Roman"/>
          <w:bCs/>
          <w:i/>
          <w:szCs w:val="24"/>
        </w:rPr>
        <w:t>]</w:t>
      </w:r>
      <w:r w:rsidRPr="0019743A">
        <w:rPr>
          <w:rFonts w:ascii="Times New Roman" w:hAnsi="Times New Roman"/>
          <w:i/>
          <w:szCs w:val="24"/>
        </w:rPr>
        <w:t xml:space="preserve"> </w:t>
      </w:r>
      <w:r w:rsidRPr="0000068D">
        <w:rPr>
          <w:rFonts w:ascii="Times New Roman" w:hAnsi="Times New Roman"/>
          <w:szCs w:val="24"/>
        </w:rPr>
        <w:t xml:space="preserve">by </w:t>
      </w:r>
      <w:r w:rsidR="0055720B">
        <w:rPr>
          <w:rFonts w:ascii="Times New Roman" w:hAnsi="Times New Roman"/>
          <w:szCs w:val="24"/>
        </w:rPr>
        <w:t>[</w:t>
      </w:r>
      <w:r w:rsidR="0055720B" w:rsidRPr="0055720B">
        <w:rPr>
          <w:rFonts w:ascii="Times New Roman" w:hAnsi="Times New Roman"/>
          <w:i/>
          <w:szCs w:val="24"/>
        </w:rPr>
        <w:t>Alternative 1</w:t>
      </w:r>
      <w:r w:rsidR="0055720B" w:rsidRPr="0019743A">
        <w:rPr>
          <w:rFonts w:ascii="Times New Roman" w:hAnsi="Times New Roman"/>
          <w:i/>
          <w:szCs w:val="24"/>
        </w:rPr>
        <w:t xml:space="preserve">] </w:t>
      </w:r>
      <w:r w:rsidR="00E11A7C" w:rsidRPr="0019743A">
        <w:rPr>
          <w:rFonts w:ascii="Times New Roman" w:hAnsi="Times New Roman"/>
          <w:i/>
          <w:szCs w:val="24"/>
        </w:rPr>
        <w:t>[insert names</w:t>
      </w:r>
      <w:r w:rsidR="00E11A7C">
        <w:rPr>
          <w:rFonts w:ascii="Times New Roman" w:hAnsi="Times New Roman"/>
          <w:szCs w:val="24"/>
        </w:rPr>
        <w:t>]____________________, __________________, and _________________________</w:t>
      </w:r>
      <w:r w:rsidRPr="0000068D">
        <w:rPr>
          <w:rFonts w:ascii="Times New Roman" w:hAnsi="Times New Roman"/>
          <w:szCs w:val="24"/>
        </w:rPr>
        <w:t xml:space="preserve"> </w:t>
      </w:r>
      <w:r w:rsidR="0055720B">
        <w:rPr>
          <w:rFonts w:ascii="Times New Roman" w:hAnsi="Times New Roman"/>
          <w:szCs w:val="24"/>
        </w:rPr>
        <w:t>or [</w:t>
      </w:r>
      <w:r w:rsidR="0055720B" w:rsidRPr="0055720B">
        <w:rPr>
          <w:rFonts w:ascii="Times New Roman" w:hAnsi="Times New Roman"/>
          <w:i/>
          <w:szCs w:val="24"/>
        </w:rPr>
        <w:t>Alternative 2</w:t>
      </w:r>
      <w:r w:rsidR="0055720B">
        <w:rPr>
          <w:rFonts w:ascii="Times New Roman" w:hAnsi="Times New Roman"/>
          <w:szCs w:val="24"/>
        </w:rPr>
        <w:t xml:space="preserve">] those Persons who have signed this Agreement and are listed on Exhibit B </w:t>
      </w:r>
      <w:r w:rsidRPr="0000068D">
        <w:rPr>
          <w:rFonts w:ascii="Times New Roman" w:hAnsi="Times New Roman"/>
          <w:szCs w:val="24"/>
        </w:rPr>
        <w:t>(referred to individually as a Member and collectively as the Members).</w:t>
      </w:r>
    </w:p>
    <w:p w14:paraId="47699D7F" w14:textId="77777777" w:rsidR="00533C5E" w:rsidRPr="0000068D" w:rsidRDefault="00533C5E" w:rsidP="0019743A">
      <w:pPr>
        <w:pStyle w:val="Form"/>
        <w:ind w:firstLine="720"/>
        <w:jc w:val="both"/>
        <w:rPr>
          <w:rFonts w:ascii="Times New Roman" w:hAnsi="Times New Roman"/>
          <w:szCs w:val="24"/>
        </w:rPr>
      </w:pPr>
    </w:p>
    <w:p w14:paraId="39CBE5A8" w14:textId="5A48B535" w:rsidR="00326A62" w:rsidRPr="0000068D" w:rsidRDefault="00326A62" w:rsidP="0019743A">
      <w:pPr>
        <w:pStyle w:val="Form"/>
        <w:ind w:firstLine="720"/>
        <w:jc w:val="both"/>
        <w:rPr>
          <w:rFonts w:ascii="Times New Roman" w:hAnsi="Times New Roman"/>
          <w:szCs w:val="24"/>
        </w:rPr>
      </w:pPr>
      <w:r w:rsidRPr="0000068D">
        <w:rPr>
          <w:rFonts w:ascii="Times New Roman" w:hAnsi="Times New Roman"/>
          <w:szCs w:val="24"/>
        </w:rPr>
        <w:t>B.</w:t>
      </w:r>
      <w:r w:rsidR="00DA163B">
        <w:rPr>
          <w:rFonts w:ascii="Times New Roman" w:hAnsi="Times New Roman"/>
          <w:szCs w:val="24"/>
        </w:rPr>
        <w:tab/>
      </w:r>
      <w:r w:rsidRPr="0000068D">
        <w:rPr>
          <w:rFonts w:ascii="Times New Roman" w:hAnsi="Times New Roman"/>
          <w:szCs w:val="24"/>
        </w:rPr>
        <w:t xml:space="preserve">The Members have formed a limited liability company under the </w:t>
      </w:r>
      <w:r w:rsidR="00446F80">
        <w:rPr>
          <w:rFonts w:ascii="Times New Roman" w:hAnsi="Times New Roman"/>
          <w:szCs w:val="24"/>
        </w:rPr>
        <w:t>California Corporation Code as amended from time to time (the “Code or “Act”) do hereby agree to the terms and conditions of this Agreement</w:t>
      </w:r>
      <w:r w:rsidRPr="0000068D">
        <w:rPr>
          <w:rFonts w:ascii="Times New Roman" w:hAnsi="Times New Roman"/>
          <w:szCs w:val="24"/>
        </w:rPr>
        <w:t xml:space="preserve">. </w:t>
      </w:r>
      <w:r w:rsidR="00E11A7C">
        <w:rPr>
          <w:rFonts w:ascii="Times New Roman" w:hAnsi="Times New Roman"/>
          <w:szCs w:val="24"/>
        </w:rPr>
        <w:t xml:space="preserve"> </w:t>
      </w:r>
      <w:r w:rsidRPr="0000068D">
        <w:rPr>
          <w:rFonts w:ascii="Times New Roman" w:hAnsi="Times New Roman"/>
          <w:szCs w:val="24"/>
        </w:rPr>
        <w:t xml:space="preserve">The Articles of Organization of the Company filed with the California Secretary of State on </w:t>
      </w:r>
      <w:r w:rsidR="00E11A7C">
        <w:rPr>
          <w:rFonts w:ascii="Times New Roman" w:hAnsi="Times New Roman"/>
          <w:szCs w:val="24"/>
        </w:rPr>
        <w:t>________________</w:t>
      </w:r>
      <w:proofErr w:type="gramStart"/>
      <w:r w:rsidR="00E11A7C">
        <w:rPr>
          <w:rFonts w:ascii="Times New Roman" w:hAnsi="Times New Roman"/>
          <w:szCs w:val="24"/>
        </w:rPr>
        <w:t>_</w:t>
      </w:r>
      <w:r w:rsidRPr="0019743A">
        <w:rPr>
          <w:rFonts w:ascii="Times New Roman" w:hAnsi="Times New Roman"/>
          <w:bCs/>
          <w:i/>
          <w:szCs w:val="24"/>
        </w:rPr>
        <w:t>[</w:t>
      </w:r>
      <w:proofErr w:type="gramEnd"/>
      <w:r w:rsidR="00E11A7C" w:rsidRPr="0019743A">
        <w:rPr>
          <w:rFonts w:ascii="Times New Roman" w:hAnsi="Times New Roman"/>
          <w:bCs/>
          <w:i/>
          <w:szCs w:val="24"/>
        </w:rPr>
        <w:t xml:space="preserve">insert </w:t>
      </w:r>
      <w:r w:rsidRPr="0019743A">
        <w:rPr>
          <w:rFonts w:ascii="Times New Roman" w:hAnsi="Times New Roman"/>
          <w:bCs/>
          <w:i/>
          <w:iCs/>
          <w:szCs w:val="24"/>
        </w:rPr>
        <w:t>date</w:t>
      </w:r>
      <w:r w:rsidRPr="0019743A">
        <w:rPr>
          <w:rFonts w:ascii="Times New Roman" w:hAnsi="Times New Roman"/>
          <w:bCs/>
          <w:i/>
          <w:szCs w:val="24"/>
        </w:rPr>
        <w:t>]</w:t>
      </w:r>
      <w:r w:rsidRPr="0019743A">
        <w:rPr>
          <w:rFonts w:ascii="Times New Roman" w:hAnsi="Times New Roman"/>
          <w:i/>
          <w:szCs w:val="24"/>
        </w:rPr>
        <w:t>,</w:t>
      </w:r>
      <w:r w:rsidRPr="0000068D">
        <w:rPr>
          <w:rFonts w:ascii="Times New Roman" w:hAnsi="Times New Roman"/>
          <w:szCs w:val="24"/>
        </w:rPr>
        <w:t xml:space="preserve"> are adopted and approved by the Members.</w:t>
      </w:r>
    </w:p>
    <w:p w14:paraId="5E3633AC" w14:textId="77777777" w:rsidR="00326A62" w:rsidRPr="0000068D" w:rsidRDefault="00326A62" w:rsidP="0019743A">
      <w:pPr>
        <w:pStyle w:val="Form"/>
        <w:ind w:firstLine="720"/>
        <w:jc w:val="both"/>
        <w:rPr>
          <w:rFonts w:ascii="Times New Roman" w:hAnsi="Times New Roman"/>
          <w:szCs w:val="24"/>
        </w:rPr>
      </w:pPr>
    </w:p>
    <w:p w14:paraId="60693EED" w14:textId="77777777" w:rsidR="00326A62" w:rsidRPr="0000068D" w:rsidRDefault="00326A62" w:rsidP="0019743A">
      <w:pPr>
        <w:pStyle w:val="Form"/>
        <w:ind w:firstLine="720"/>
        <w:jc w:val="both"/>
        <w:rPr>
          <w:rFonts w:ascii="Times New Roman" w:hAnsi="Times New Roman"/>
          <w:szCs w:val="24"/>
        </w:rPr>
      </w:pPr>
      <w:r w:rsidRPr="0000068D">
        <w:rPr>
          <w:rFonts w:ascii="Times New Roman" w:hAnsi="Times New Roman"/>
          <w:szCs w:val="24"/>
        </w:rPr>
        <w:t>C.</w:t>
      </w:r>
      <w:r w:rsidR="00DA163B">
        <w:rPr>
          <w:rFonts w:ascii="Times New Roman" w:hAnsi="Times New Roman"/>
          <w:szCs w:val="24"/>
        </w:rPr>
        <w:tab/>
      </w:r>
      <w:r w:rsidRPr="0000068D">
        <w:rPr>
          <w:rFonts w:ascii="Times New Roman" w:hAnsi="Times New Roman"/>
          <w:szCs w:val="24"/>
        </w:rPr>
        <w:t>The Members enter into this Agreement to provide for the governance of the Company and the conduct of its business, and to specify their relative rights and obligations.</w:t>
      </w:r>
    </w:p>
    <w:p w14:paraId="409FE416" w14:textId="77777777" w:rsidR="00533C5E" w:rsidRDefault="00533C5E">
      <w:pPr>
        <w:pStyle w:val="FormCen"/>
        <w:rPr>
          <w:rFonts w:ascii="Times New Roman" w:hAnsi="Times New Roman"/>
          <w:b/>
          <w:szCs w:val="24"/>
        </w:rPr>
      </w:pPr>
    </w:p>
    <w:p w14:paraId="50FDFF9A" w14:textId="77777777" w:rsidR="00326A62" w:rsidRPr="00E11A7C" w:rsidRDefault="00326A62">
      <w:pPr>
        <w:pStyle w:val="FormCen"/>
        <w:rPr>
          <w:rFonts w:ascii="Times New Roman" w:hAnsi="Times New Roman"/>
          <w:b/>
          <w:szCs w:val="24"/>
        </w:rPr>
      </w:pPr>
      <w:r w:rsidRPr="00E11A7C">
        <w:rPr>
          <w:rFonts w:ascii="Times New Roman" w:hAnsi="Times New Roman"/>
          <w:b/>
          <w:szCs w:val="24"/>
        </w:rPr>
        <w:t>ARTICLE I: DEFINITIONS</w:t>
      </w:r>
    </w:p>
    <w:p w14:paraId="3B438818" w14:textId="77777777" w:rsidR="00326A62" w:rsidRPr="0000068D" w:rsidRDefault="00326A62">
      <w:pPr>
        <w:pStyle w:val="FormCen"/>
        <w:rPr>
          <w:rFonts w:ascii="Times New Roman" w:hAnsi="Times New Roman"/>
          <w:szCs w:val="24"/>
        </w:rPr>
      </w:pPr>
    </w:p>
    <w:p w14:paraId="28C8CFB2" w14:textId="2D44C70A"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t xml:space="preserve">Capitalized terms used in this Agreement have the meanings specified in this Article or elsewhere in this Agreement and when not so defined will have the meanings set forth in California </w:t>
      </w:r>
      <w:r w:rsidRPr="0000068D">
        <w:rPr>
          <w:rFonts w:ascii="Times New Roman" w:hAnsi="Times New Roman"/>
          <w:noProof/>
          <w:szCs w:val="24"/>
        </w:rPr>
        <w:t>Corporations Code</w:t>
      </w:r>
      <w:r w:rsidRPr="0000068D">
        <w:rPr>
          <w:rFonts w:ascii="Times New Roman" w:hAnsi="Times New Roman"/>
          <w:szCs w:val="24"/>
        </w:rPr>
        <w:t>.</w:t>
      </w:r>
    </w:p>
    <w:p w14:paraId="067CCAFF" w14:textId="77777777" w:rsidR="00326A62" w:rsidRPr="0000068D" w:rsidRDefault="00326A62" w:rsidP="00E11A7C">
      <w:pPr>
        <w:pStyle w:val="Form"/>
        <w:jc w:val="both"/>
        <w:rPr>
          <w:rFonts w:ascii="Times New Roman" w:hAnsi="Times New Roman"/>
          <w:szCs w:val="24"/>
        </w:rPr>
      </w:pPr>
    </w:p>
    <w:p w14:paraId="7C8449F0" w14:textId="1A269DD8"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t>1.</w:t>
      </w:r>
      <w:r w:rsidR="005202F5">
        <w:rPr>
          <w:rFonts w:ascii="Times New Roman" w:hAnsi="Times New Roman"/>
          <w:szCs w:val="24"/>
        </w:rPr>
        <w:t>1</w:t>
      </w:r>
      <w:r w:rsidRPr="0000068D">
        <w:rPr>
          <w:rFonts w:ascii="Times New Roman" w:hAnsi="Times New Roman"/>
          <w:szCs w:val="24"/>
        </w:rPr>
        <w:t>.</w:t>
      </w:r>
      <w:r w:rsidR="00DA163B">
        <w:rPr>
          <w:rFonts w:ascii="Times New Roman" w:hAnsi="Times New Roman"/>
          <w:szCs w:val="24"/>
        </w:rPr>
        <w:tab/>
      </w:r>
      <w:r w:rsidRPr="0000068D">
        <w:rPr>
          <w:rFonts w:ascii="Times New Roman" w:hAnsi="Times New Roman"/>
          <w:szCs w:val="24"/>
        </w:rPr>
        <w:t>“Adjusted Capital Contribution” is defined in Article IV, Section 4.6(a).</w:t>
      </w:r>
    </w:p>
    <w:p w14:paraId="7A1569F4" w14:textId="77777777" w:rsidR="00326A62" w:rsidRPr="0000068D" w:rsidRDefault="00326A62" w:rsidP="00E11A7C">
      <w:pPr>
        <w:pStyle w:val="Form"/>
        <w:jc w:val="both"/>
        <w:rPr>
          <w:rFonts w:ascii="Times New Roman" w:hAnsi="Times New Roman"/>
          <w:szCs w:val="24"/>
        </w:rPr>
      </w:pPr>
    </w:p>
    <w:p w14:paraId="228EB9E4" w14:textId="5B97E1D2"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t>1.</w:t>
      </w:r>
      <w:r w:rsidR="005202F5">
        <w:rPr>
          <w:rFonts w:ascii="Times New Roman" w:hAnsi="Times New Roman"/>
          <w:szCs w:val="24"/>
        </w:rPr>
        <w:t>2</w:t>
      </w:r>
      <w:r w:rsidRPr="0000068D">
        <w:rPr>
          <w:rFonts w:ascii="Times New Roman" w:hAnsi="Times New Roman"/>
          <w:szCs w:val="24"/>
        </w:rPr>
        <w:t>.</w:t>
      </w:r>
      <w:r w:rsidR="00DA163B">
        <w:rPr>
          <w:rFonts w:ascii="Times New Roman" w:hAnsi="Times New Roman"/>
          <w:szCs w:val="24"/>
        </w:rPr>
        <w:tab/>
      </w:r>
      <w:r w:rsidRPr="0000068D">
        <w:rPr>
          <w:rFonts w:ascii="Times New Roman" w:hAnsi="Times New Roman"/>
          <w:szCs w:val="24"/>
        </w:rPr>
        <w:t>“Adjusted Capital Account Deficit” is defined in Article IV, Section 4.3(a).</w:t>
      </w:r>
    </w:p>
    <w:p w14:paraId="587E2A3B" w14:textId="77777777" w:rsidR="00326A62" w:rsidRPr="0000068D" w:rsidRDefault="00326A62" w:rsidP="00E11A7C">
      <w:pPr>
        <w:pStyle w:val="Form"/>
        <w:jc w:val="both"/>
        <w:rPr>
          <w:rFonts w:ascii="Times New Roman" w:hAnsi="Times New Roman"/>
          <w:szCs w:val="24"/>
        </w:rPr>
      </w:pPr>
    </w:p>
    <w:p w14:paraId="7B27016E" w14:textId="7C464D88"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t>1.</w:t>
      </w:r>
      <w:r w:rsidR="005202F5">
        <w:rPr>
          <w:rFonts w:ascii="Times New Roman" w:hAnsi="Times New Roman"/>
          <w:szCs w:val="24"/>
        </w:rPr>
        <w:t>3</w:t>
      </w:r>
      <w:r w:rsidRPr="0000068D">
        <w:rPr>
          <w:rFonts w:ascii="Times New Roman" w:hAnsi="Times New Roman"/>
          <w:szCs w:val="24"/>
        </w:rPr>
        <w:t>.</w:t>
      </w:r>
      <w:r w:rsidR="00DA163B">
        <w:rPr>
          <w:rFonts w:ascii="Times New Roman" w:hAnsi="Times New Roman"/>
          <w:szCs w:val="24"/>
        </w:rPr>
        <w:tab/>
      </w:r>
      <w:r w:rsidRPr="0000068D">
        <w:rPr>
          <w:rFonts w:ascii="Times New Roman" w:hAnsi="Times New Roman"/>
          <w:szCs w:val="24"/>
        </w:rPr>
        <w:t xml:space="preserve">“Affiliate” of a </w:t>
      </w:r>
      <w:proofErr w:type="gramStart"/>
      <w:r w:rsidRPr="0000068D">
        <w:rPr>
          <w:rFonts w:ascii="Times New Roman" w:hAnsi="Times New Roman"/>
          <w:szCs w:val="24"/>
        </w:rPr>
        <w:t>Member</w:t>
      </w:r>
      <w:proofErr w:type="gramEnd"/>
      <w:r w:rsidRPr="0000068D">
        <w:rPr>
          <w:rFonts w:ascii="Times New Roman" w:hAnsi="Times New Roman"/>
          <w:szCs w:val="24"/>
        </w:rPr>
        <w:t xml:space="preserve"> or Manager means any Person directly or indirectly, through one or more intermediaries, controlling, controlled by, or under common control with the Member or Manager. </w:t>
      </w:r>
      <w:r w:rsidR="00E11A7C">
        <w:rPr>
          <w:rFonts w:ascii="Times New Roman" w:hAnsi="Times New Roman"/>
          <w:szCs w:val="24"/>
        </w:rPr>
        <w:t xml:space="preserve"> </w:t>
      </w:r>
      <w:r w:rsidRPr="0000068D">
        <w:rPr>
          <w:rFonts w:ascii="Times New Roman" w:hAnsi="Times New Roman"/>
          <w:szCs w:val="24"/>
        </w:rPr>
        <w:t>The term “control” (including the terms “controlled by” and “under common control with”) means the possession, direct or indirect, of the power to direct or cause the direction of the management and policies of a Person, whether through membership, ownership of voting securities, by contract, or otherwise.</w:t>
      </w:r>
    </w:p>
    <w:p w14:paraId="226EDDA9" w14:textId="77777777" w:rsidR="00326A62" w:rsidRPr="0000068D" w:rsidRDefault="00326A62" w:rsidP="00E11A7C">
      <w:pPr>
        <w:pStyle w:val="Form"/>
        <w:jc w:val="both"/>
        <w:rPr>
          <w:rFonts w:ascii="Times New Roman" w:hAnsi="Times New Roman"/>
          <w:szCs w:val="24"/>
        </w:rPr>
      </w:pPr>
    </w:p>
    <w:p w14:paraId="123A6A40" w14:textId="56B8EFCC"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t>1.</w:t>
      </w:r>
      <w:r w:rsidR="005202F5">
        <w:rPr>
          <w:rFonts w:ascii="Times New Roman" w:hAnsi="Times New Roman"/>
          <w:szCs w:val="24"/>
        </w:rPr>
        <w:t>4</w:t>
      </w:r>
      <w:r w:rsidRPr="0000068D">
        <w:rPr>
          <w:rFonts w:ascii="Times New Roman" w:hAnsi="Times New Roman"/>
          <w:szCs w:val="24"/>
        </w:rPr>
        <w:t>.</w:t>
      </w:r>
      <w:r w:rsidR="00DA163B">
        <w:rPr>
          <w:rFonts w:ascii="Times New Roman" w:hAnsi="Times New Roman"/>
          <w:szCs w:val="24"/>
        </w:rPr>
        <w:tab/>
      </w:r>
      <w:r w:rsidRPr="0000068D">
        <w:rPr>
          <w:rFonts w:ascii="Times New Roman" w:hAnsi="Times New Roman"/>
          <w:szCs w:val="24"/>
        </w:rPr>
        <w:t>“Agreement” means this operating agreement, as originally executed and as amended from time to time.</w:t>
      </w:r>
    </w:p>
    <w:p w14:paraId="660AC229" w14:textId="77777777" w:rsidR="00326A62" w:rsidRPr="0000068D" w:rsidRDefault="00326A62" w:rsidP="00E11A7C">
      <w:pPr>
        <w:pStyle w:val="Form"/>
        <w:jc w:val="both"/>
        <w:rPr>
          <w:rFonts w:ascii="Times New Roman" w:hAnsi="Times New Roman"/>
          <w:szCs w:val="24"/>
        </w:rPr>
      </w:pPr>
    </w:p>
    <w:p w14:paraId="45C77F7A" w14:textId="32EA508F"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t>1.</w:t>
      </w:r>
      <w:r w:rsidR="005202F5">
        <w:rPr>
          <w:rFonts w:ascii="Times New Roman" w:hAnsi="Times New Roman"/>
          <w:szCs w:val="24"/>
        </w:rPr>
        <w:t>5</w:t>
      </w:r>
      <w:r w:rsidRPr="0000068D">
        <w:rPr>
          <w:rFonts w:ascii="Times New Roman" w:hAnsi="Times New Roman"/>
          <w:szCs w:val="24"/>
        </w:rPr>
        <w:t>.</w:t>
      </w:r>
      <w:r w:rsidR="00DA163B">
        <w:rPr>
          <w:rFonts w:ascii="Times New Roman" w:hAnsi="Times New Roman"/>
          <w:szCs w:val="24"/>
        </w:rPr>
        <w:tab/>
      </w:r>
      <w:r w:rsidRPr="0000068D">
        <w:rPr>
          <w:rFonts w:ascii="Times New Roman" w:hAnsi="Times New Roman"/>
          <w:szCs w:val="24"/>
        </w:rPr>
        <w:t xml:space="preserve">“Articles of Organization” is defined in </w:t>
      </w:r>
      <w:r w:rsidR="005202F5">
        <w:rPr>
          <w:rFonts w:ascii="Times New Roman" w:hAnsi="Times New Roman"/>
          <w:szCs w:val="24"/>
        </w:rPr>
        <w:t xml:space="preserve">California </w:t>
      </w:r>
      <w:r w:rsidRPr="0000068D">
        <w:rPr>
          <w:rFonts w:ascii="Times New Roman" w:hAnsi="Times New Roman"/>
          <w:noProof/>
          <w:szCs w:val="24"/>
        </w:rPr>
        <w:t xml:space="preserve">Corporations Code </w:t>
      </w:r>
      <w:r w:rsidRPr="0000068D">
        <w:rPr>
          <w:rFonts w:ascii="Times New Roman" w:hAnsi="Times New Roman"/>
          <w:szCs w:val="24"/>
        </w:rPr>
        <w:t>as applied to this Company.</w:t>
      </w:r>
    </w:p>
    <w:p w14:paraId="11724A55" w14:textId="77777777" w:rsidR="00326A62" w:rsidRPr="0000068D" w:rsidRDefault="00326A62" w:rsidP="00E11A7C">
      <w:pPr>
        <w:pStyle w:val="Form"/>
        <w:jc w:val="both"/>
        <w:rPr>
          <w:rFonts w:ascii="Times New Roman" w:hAnsi="Times New Roman"/>
          <w:szCs w:val="24"/>
        </w:rPr>
      </w:pPr>
    </w:p>
    <w:p w14:paraId="689A5EA4" w14:textId="332EFDB2"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lastRenderedPageBreak/>
        <w:t>1.</w:t>
      </w:r>
      <w:r w:rsidR="005202F5">
        <w:rPr>
          <w:rFonts w:ascii="Times New Roman" w:hAnsi="Times New Roman"/>
          <w:szCs w:val="24"/>
        </w:rPr>
        <w:t>6</w:t>
      </w:r>
      <w:r w:rsidRPr="0000068D">
        <w:rPr>
          <w:rFonts w:ascii="Times New Roman" w:hAnsi="Times New Roman"/>
          <w:szCs w:val="24"/>
        </w:rPr>
        <w:t>.</w:t>
      </w:r>
      <w:r w:rsidR="00DA163B">
        <w:rPr>
          <w:rFonts w:ascii="Times New Roman" w:hAnsi="Times New Roman"/>
          <w:szCs w:val="24"/>
        </w:rPr>
        <w:tab/>
      </w:r>
      <w:r w:rsidRPr="0000068D">
        <w:rPr>
          <w:rFonts w:ascii="Times New Roman" w:hAnsi="Times New Roman"/>
          <w:szCs w:val="24"/>
        </w:rPr>
        <w:t xml:space="preserve">“Assignee” means a Person who has acquired a Member’s Economic Interest in the Company, by way of a Transfer in accordance with the terms of this Agreement, but who has not become a </w:t>
      </w:r>
      <w:proofErr w:type="gramStart"/>
      <w:r w:rsidRPr="0000068D">
        <w:rPr>
          <w:rFonts w:ascii="Times New Roman" w:hAnsi="Times New Roman"/>
          <w:szCs w:val="24"/>
        </w:rPr>
        <w:t>Member</w:t>
      </w:r>
      <w:proofErr w:type="gramEnd"/>
      <w:r w:rsidRPr="0000068D">
        <w:rPr>
          <w:rFonts w:ascii="Times New Roman" w:hAnsi="Times New Roman"/>
          <w:szCs w:val="24"/>
        </w:rPr>
        <w:t>.</w:t>
      </w:r>
    </w:p>
    <w:p w14:paraId="052DA986" w14:textId="77777777" w:rsidR="00326A62" w:rsidRPr="0000068D" w:rsidRDefault="00326A62" w:rsidP="00E11A7C">
      <w:pPr>
        <w:pStyle w:val="Form"/>
        <w:jc w:val="both"/>
        <w:rPr>
          <w:rFonts w:ascii="Times New Roman" w:hAnsi="Times New Roman"/>
          <w:szCs w:val="24"/>
        </w:rPr>
      </w:pPr>
    </w:p>
    <w:p w14:paraId="43CD3B64" w14:textId="7813904B"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t>1.</w:t>
      </w:r>
      <w:r w:rsidR="005202F5">
        <w:rPr>
          <w:rFonts w:ascii="Times New Roman" w:hAnsi="Times New Roman"/>
          <w:szCs w:val="24"/>
        </w:rPr>
        <w:t>7</w:t>
      </w:r>
      <w:r w:rsidRPr="0000068D">
        <w:rPr>
          <w:rFonts w:ascii="Times New Roman" w:hAnsi="Times New Roman"/>
          <w:szCs w:val="24"/>
        </w:rPr>
        <w:t>.</w:t>
      </w:r>
      <w:r w:rsidR="00DA163B">
        <w:rPr>
          <w:rFonts w:ascii="Times New Roman" w:hAnsi="Times New Roman"/>
          <w:szCs w:val="24"/>
        </w:rPr>
        <w:tab/>
      </w:r>
      <w:r w:rsidRPr="0000068D">
        <w:rPr>
          <w:rFonts w:ascii="Times New Roman" w:hAnsi="Times New Roman"/>
          <w:szCs w:val="24"/>
        </w:rPr>
        <w:t xml:space="preserve">“Assigning Member” means a </w:t>
      </w:r>
      <w:proofErr w:type="gramStart"/>
      <w:r w:rsidRPr="0000068D">
        <w:rPr>
          <w:rFonts w:ascii="Times New Roman" w:hAnsi="Times New Roman"/>
          <w:szCs w:val="24"/>
        </w:rPr>
        <w:t>Member</w:t>
      </w:r>
      <w:proofErr w:type="gramEnd"/>
      <w:r w:rsidRPr="0000068D">
        <w:rPr>
          <w:rFonts w:ascii="Times New Roman" w:hAnsi="Times New Roman"/>
          <w:szCs w:val="24"/>
        </w:rPr>
        <w:t xml:space="preserve"> who by means of a Transfer has transferred an Economic Interest in the Company to an Assignee.</w:t>
      </w:r>
    </w:p>
    <w:p w14:paraId="336C50A2" w14:textId="77777777" w:rsidR="00326A62" w:rsidRPr="0000068D" w:rsidRDefault="00326A62" w:rsidP="00E11A7C">
      <w:pPr>
        <w:pStyle w:val="Form"/>
        <w:jc w:val="both"/>
        <w:rPr>
          <w:rFonts w:ascii="Times New Roman" w:hAnsi="Times New Roman"/>
          <w:szCs w:val="24"/>
        </w:rPr>
      </w:pPr>
    </w:p>
    <w:p w14:paraId="5D5E2081" w14:textId="340B0D82"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t>1.</w:t>
      </w:r>
      <w:r w:rsidR="005202F5">
        <w:rPr>
          <w:rFonts w:ascii="Times New Roman" w:hAnsi="Times New Roman"/>
          <w:szCs w:val="24"/>
        </w:rPr>
        <w:t>8</w:t>
      </w:r>
      <w:r w:rsidRPr="0000068D">
        <w:rPr>
          <w:rFonts w:ascii="Times New Roman" w:hAnsi="Times New Roman"/>
          <w:szCs w:val="24"/>
        </w:rPr>
        <w:t>.</w:t>
      </w:r>
      <w:r w:rsidR="00DA163B">
        <w:rPr>
          <w:rFonts w:ascii="Times New Roman" w:hAnsi="Times New Roman"/>
          <w:szCs w:val="24"/>
        </w:rPr>
        <w:tab/>
      </w:r>
      <w:r w:rsidRPr="0000068D">
        <w:rPr>
          <w:rFonts w:ascii="Times New Roman" w:hAnsi="Times New Roman"/>
          <w:szCs w:val="24"/>
        </w:rPr>
        <w:t xml:space="preserve">“Available Cash” means all net revenues from the Company’s operations, including net proceeds from all sales, </w:t>
      </w:r>
      <w:proofErr w:type="spellStart"/>
      <w:r w:rsidRPr="0000068D">
        <w:rPr>
          <w:rFonts w:ascii="Times New Roman" w:hAnsi="Times New Roman"/>
          <w:szCs w:val="24"/>
        </w:rPr>
        <w:t>refinancings</w:t>
      </w:r>
      <w:proofErr w:type="spellEnd"/>
      <w:r w:rsidRPr="0000068D">
        <w:rPr>
          <w:rFonts w:ascii="Times New Roman" w:hAnsi="Times New Roman"/>
          <w:szCs w:val="24"/>
        </w:rPr>
        <w:t>, and other dispositions of Company property that the Manager, in the Manager’s sole discretion, deems in excess of the amount reasonably necessary for the operating requirements of the Company, including debt reduction and Reserves.</w:t>
      </w:r>
    </w:p>
    <w:p w14:paraId="7F11E3E7" w14:textId="77777777" w:rsidR="00326A62" w:rsidRPr="0000068D" w:rsidRDefault="00326A62" w:rsidP="00E11A7C">
      <w:pPr>
        <w:pStyle w:val="Form"/>
        <w:jc w:val="both"/>
        <w:rPr>
          <w:rFonts w:ascii="Times New Roman" w:hAnsi="Times New Roman"/>
          <w:szCs w:val="24"/>
        </w:rPr>
      </w:pPr>
    </w:p>
    <w:p w14:paraId="6C611C76" w14:textId="34F2F0DD"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t>1.</w:t>
      </w:r>
      <w:r w:rsidR="005202F5">
        <w:rPr>
          <w:rFonts w:ascii="Times New Roman" w:hAnsi="Times New Roman"/>
          <w:szCs w:val="24"/>
        </w:rPr>
        <w:t>9</w:t>
      </w:r>
      <w:r w:rsidRPr="0000068D">
        <w:rPr>
          <w:rFonts w:ascii="Times New Roman" w:hAnsi="Times New Roman"/>
          <w:szCs w:val="24"/>
        </w:rPr>
        <w:t>.</w:t>
      </w:r>
      <w:r w:rsidR="0063251F">
        <w:rPr>
          <w:rFonts w:ascii="Times New Roman" w:hAnsi="Times New Roman"/>
          <w:szCs w:val="24"/>
        </w:rPr>
        <w:tab/>
      </w:r>
      <w:r w:rsidRPr="0000068D">
        <w:rPr>
          <w:rFonts w:ascii="Times New Roman" w:hAnsi="Times New Roman"/>
          <w:szCs w:val="24"/>
        </w:rPr>
        <w:t>“Book Adjustments” means, for any item of Company property for a given fiscal year, adjustments with respect to Book Value for depreciation, cost recovery, or other amortization deduction or gain or loss computed in accordance with Treasury Reg</w:t>
      </w:r>
      <w:r w:rsidR="00E11A7C">
        <w:rPr>
          <w:rFonts w:ascii="Times New Roman" w:hAnsi="Times New Roman"/>
          <w:szCs w:val="24"/>
        </w:rPr>
        <w:t>.</w:t>
      </w:r>
      <w:r w:rsidRPr="0000068D">
        <w:rPr>
          <w:rFonts w:ascii="Times New Roman" w:hAnsi="Times New Roman"/>
          <w:szCs w:val="24"/>
        </w:rPr>
        <w:t xml:space="preserve"> §1.704-1(b)(2)(iv)(g), including Book Depreciation.</w:t>
      </w:r>
    </w:p>
    <w:p w14:paraId="648DCB55" w14:textId="77777777" w:rsidR="00326A62" w:rsidRPr="0000068D" w:rsidRDefault="00326A62" w:rsidP="00E11A7C">
      <w:pPr>
        <w:pStyle w:val="Form"/>
        <w:jc w:val="both"/>
        <w:rPr>
          <w:rFonts w:ascii="Times New Roman" w:hAnsi="Times New Roman"/>
          <w:szCs w:val="24"/>
        </w:rPr>
      </w:pPr>
    </w:p>
    <w:p w14:paraId="2EBE6E72" w14:textId="533A95FE"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t>1.</w:t>
      </w:r>
      <w:r w:rsidR="005202F5">
        <w:rPr>
          <w:rFonts w:ascii="Times New Roman" w:hAnsi="Times New Roman"/>
          <w:szCs w:val="24"/>
        </w:rPr>
        <w:t>10</w:t>
      </w:r>
      <w:r w:rsidRPr="0000068D">
        <w:rPr>
          <w:rFonts w:ascii="Times New Roman" w:hAnsi="Times New Roman"/>
          <w:szCs w:val="24"/>
        </w:rPr>
        <w:t>.</w:t>
      </w:r>
      <w:r w:rsidR="0063251F">
        <w:rPr>
          <w:rFonts w:ascii="Times New Roman" w:hAnsi="Times New Roman"/>
          <w:szCs w:val="24"/>
        </w:rPr>
        <w:tab/>
      </w:r>
      <w:r w:rsidRPr="0000068D">
        <w:rPr>
          <w:rFonts w:ascii="Times New Roman" w:hAnsi="Times New Roman"/>
          <w:szCs w:val="24"/>
        </w:rPr>
        <w:t>“Book Depreciation” means, for any item of Company property for a given fiscal year, a percentage of depreciation or other cost recovery deduction allowable for federal income tax purposes for that item during that fiscal year equal to the result (expressed as a percentage) obtained by dividing</w:t>
      </w:r>
      <w:r w:rsidR="00E11A7C">
        <w:rPr>
          <w:rFonts w:ascii="Times New Roman" w:hAnsi="Times New Roman"/>
          <w:szCs w:val="24"/>
        </w:rPr>
        <w:t>:</w:t>
      </w:r>
      <w:r w:rsidRPr="0000068D">
        <w:rPr>
          <w:rFonts w:ascii="Times New Roman" w:hAnsi="Times New Roman"/>
          <w:szCs w:val="24"/>
        </w:rPr>
        <w:t xml:space="preserve"> (1) the Gross Asset Value of that item at the beginning of the fiscal year (or the acquisition date during the fiscal year)</w:t>
      </w:r>
      <w:r w:rsidR="00E11A7C">
        <w:rPr>
          <w:rFonts w:ascii="Times New Roman" w:hAnsi="Times New Roman"/>
          <w:szCs w:val="24"/>
        </w:rPr>
        <w:t>;</w:t>
      </w:r>
      <w:r w:rsidRPr="0000068D">
        <w:rPr>
          <w:rFonts w:ascii="Times New Roman" w:hAnsi="Times New Roman"/>
          <w:szCs w:val="24"/>
        </w:rPr>
        <w:t xml:space="preserve"> by (2) the federal adjusted tax basis of the item at the beginning of the fiscal year (or the acquisition date during the fiscal year). </w:t>
      </w:r>
      <w:r w:rsidR="00E11A7C">
        <w:rPr>
          <w:rFonts w:ascii="Times New Roman" w:hAnsi="Times New Roman"/>
          <w:szCs w:val="24"/>
        </w:rPr>
        <w:t xml:space="preserve"> </w:t>
      </w:r>
      <w:r w:rsidRPr="0000068D">
        <w:rPr>
          <w:rFonts w:ascii="Times New Roman" w:hAnsi="Times New Roman"/>
          <w:szCs w:val="24"/>
        </w:rPr>
        <w:t>If the adjusted tax basis of an item is zero, the Manager may determine Book Depreciation, provided that he or she does so in a reasonable and consistent manner.</w:t>
      </w:r>
    </w:p>
    <w:p w14:paraId="5A9FDAD6" w14:textId="77777777" w:rsidR="00326A62" w:rsidRPr="0000068D" w:rsidRDefault="00326A62" w:rsidP="00E11A7C">
      <w:pPr>
        <w:pStyle w:val="Form"/>
        <w:jc w:val="both"/>
        <w:rPr>
          <w:rFonts w:ascii="Times New Roman" w:hAnsi="Times New Roman"/>
          <w:szCs w:val="24"/>
        </w:rPr>
      </w:pPr>
    </w:p>
    <w:p w14:paraId="419B3243" w14:textId="528803F6"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t>1.1</w:t>
      </w:r>
      <w:r w:rsidR="005202F5">
        <w:rPr>
          <w:rFonts w:ascii="Times New Roman" w:hAnsi="Times New Roman"/>
          <w:szCs w:val="24"/>
        </w:rPr>
        <w:t>1</w:t>
      </w:r>
      <w:r w:rsidRPr="0000068D">
        <w:rPr>
          <w:rFonts w:ascii="Times New Roman" w:hAnsi="Times New Roman"/>
          <w:szCs w:val="24"/>
        </w:rPr>
        <w:t>.</w:t>
      </w:r>
      <w:r w:rsidR="0063251F">
        <w:rPr>
          <w:rFonts w:ascii="Times New Roman" w:hAnsi="Times New Roman"/>
          <w:szCs w:val="24"/>
        </w:rPr>
        <w:tab/>
      </w:r>
      <w:r w:rsidRPr="0000068D">
        <w:rPr>
          <w:rFonts w:ascii="Times New Roman" w:hAnsi="Times New Roman"/>
          <w:szCs w:val="24"/>
        </w:rPr>
        <w:t>“Capital Account” means, with respect to any Member, the account reflecting the capital interest of the Member in the Company, consisting of the Member’s initial Capital Contribution maintained and adjusted in accordance with Article III, Section 3.5.</w:t>
      </w:r>
    </w:p>
    <w:p w14:paraId="79E40B1B" w14:textId="77777777" w:rsidR="00326A62" w:rsidRPr="0000068D" w:rsidRDefault="00326A62" w:rsidP="00E11A7C">
      <w:pPr>
        <w:pStyle w:val="Form"/>
        <w:jc w:val="both"/>
        <w:rPr>
          <w:rFonts w:ascii="Times New Roman" w:hAnsi="Times New Roman"/>
          <w:szCs w:val="24"/>
        </w:rPr>
      </w:pPr>
    </w:p>
    <w:p w14:paraId="3C8AF1B0" w14:textId="519A5590"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t>1.1</w:t>
      </w:r>
      <w:r w:rsidR="005202F5">
        <w:rPr>
          <w:rFonts w:ascii="Times New Roman" w:hAnsi="Times New Roman"/>
          <w:szCs w:val="24"/>
        </w:rPr>
        <w:t>2</w:t>
      </w:r>
      <w:r w:rsidRPr="0000068D">
        <w:rPr>
          <w:rFonts w:ascii="Times New Roman" w:hAnsi="Times New Roman"/>
          <w:szCs w:val="24"/>
        </w:rPr>
        <w:t>.</w:t>
      </w:r>
      <w:r w:rsidR="0063251F">
        <w:rPr>
          <w:rFonts w:ascii="Times New Roman" w:hAnsi="Times New Roman"/>
          <w:szCs w:val="24"/>
        </w:rPr>
        <w:tab/>
      </w:r>
      <w:r w:rsidRPr="0000068D">
        <w:rPr>
          <w:rFonts w:ascii="Times New Roman" w:hAnsi="Times New Roman"/>
          <w:szCs w:val="24"/>
        </w:rPr>
        <w:t xml:space="preserve">“Capital Contribution” means, with respect to any Member, the amount of money </w:t>
      </w:r>
      <w:r w:rsidR="00E11A7C">
        <w:rPr>
          <w:rFonts w:ascii="Times New Roman" w:hAnsi="Times New Roman"/>
          <w:szCs w:val="24"/>
        </w:rPr>
        <w:t>____</w:t>
      </w:r>
      <w:proofErr w:type="gramStart"/>
      <w:r w:rsidR="00E11A7C">
        <w:rPr>
          <w:rFonts w:ascii="Times New Roman" w:hAnsi="Times New Roman"/>
          <w:szCs w:val="24"/>
        </w:rPr>
        <w:t>_</w:t>
      </w:r>
      <w:r w:rsidRPr="0000068D">
        <w:rPr>
          <w:rFonts w:ascii="Times New Roman" w:hAnsi="Times New Roman"/>
          <w:bCs/>
          <w:szCs w:val="24"/>
        </w:rPr>
        <w:t>[</w:t>
      </w:r>
      <w:proofErr w:type="gramEnd"/>
      <w:r w:rsidRPr="0000068D">
        <w:rPr>
          <w:rFonts w:ascii="Times New Roman" w:hAnsi="Times New Roman"/>
          <w:bCs/>
          <w:iCs/>
          <w:szCs w:val="24"/>
        </w:rPr>
        <w:t>, or services rendered or to be rendered,</w:t>
      </w:r>
      <w:r w:rsidRPr="0000068D">
        <w:rPr>
          <w:rFonts w:ascii="Times New Roman" w:hAnsi="Times New Roman"/>
          <w:bCs/>
          <w:szCs w:val="24"/>
        </w:rPr>
        <w:t>]</w:t>
      </w:r>
      <w:r w:rsidR="00E11A7C">
        <w:rPr>
          <w:rFonts w:ascii="Times New Roman" w:hAnsi="Times New Roman"/>
          <w:bCs/>
          <w:szCs w:val="24"/>
        </w:rPr>
        <w:t>______</w:t>
      </w:r>
      <w:r w:rsidRPr="0000068D">
        <w:rPr>
          <w:rFonts w:ascii="Times New Roman" w:hAnsi="Times New Roman"/>
          <w:bCs/>
          <w:szCs w:val="24"/>
        </w:rPr>
        <w:t xml:space="preserve"> </w:t>
      </w:r>
      <w:r w:rsidRPr="0000068D">
        <w:rPr>
          <w:rFonts w:ascii="Times New Roman" w:hAnsi="Times New Roman"/>
          <w:szCs w:val="24"/>
        </w:rPr>
        <w:t xml:space="preserve">and the fair market value of any property contributed to the Company (net of liabilities secured by the contributed property that the Company is considered to assume or take “subject to” under IRC §752) in consideration of a Percentage Interest held by that Member. </w:t>
      </w:r>
      <w:r w:rsidR="00E11A7C">
        <w:rPr>
          <w:rFonts w:ascii="Times New Roman" w:hAnsi="Times New Roman"/>
          <w:szCs w:val="24"/>
        </w:rPr>
        <w:t xml:space="preserve"> </w:t>
      </w:r>
      <w:r w:rsidRPr="0000068D">
        <w:rPr>
          <w:rFonts w:ascii="Times New Roman" w:hAnsi="Times New Roman"/>
          <w:szCs w:val="24"/>
        </w:rPr>
        <w:t>A Capital Contribution will not be deemed a loan.</w:t>
      </w:r>
    </w:p>
    <w:p w14:paraId="3966AF8D" w14:textId="77777777" w:rsidR="00326A62" w:rsidRPr="0000068D" w:rsidRDefault="00326A62" w:rsidP="00E11A7C">
      <w:pPr>
        <w:pStyle w:val="Form"/>
        <w:jc w:val="both"/>
        <w:rPr>
          <w:rFonts w:ascii="Times New Roman" w:hAnsi="Times New Roman"/>
          <w:szCs w:val="24"/>
        </w:rPr>
      </w:pPr>
    </w:p>
    <w:p w14:paraId="33697A0F" w14:textId="01F5CFE9"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t>1.1</w:t>
      </w:r>
      <w:r w:rsidR="005202F5">
        <w:rPr>
          <w:rFonts w:ascii="Times New Roman" w:hAnsi="Times New Roman"/>
          <w:szCs w:val="24"/>
        </w:rPr>
        <w:t>3</w:t>
      </w:r>
      <w:r w:rsidRPr="0000068D">
        <w:rPr>
          <w:rFonts w:ascii="Times New Roman" w:hAnsi="Times New Roman"/>
          <w:szCs w:val="24"/>
        </w:rPr>
        <w:t>.</w:t>
      </w:r>
      <w:r w:rsidR="0063251F">
        <w:rPr>
          <w:rFonts w:ascii="Times New Roman" w:hAnsi="Times New Roman"/>
          <w:szCs w:val="24"/>
        </w:rPr>
        <w:tab/>
      </w:r>
      <w:r w:rsidRPr="0000068D">
        <w:rPr>
          <w:rFonts w:ascii="Times New Roman" w:hAnsi="Times New Roman"/>
          <w:szCs w:val="24"/>
        </w:rPr>
        <w:t>“Capital Event” means a sale or disposition of any of the Company’s capital assets, the receipt of insurance and other proceeds on account of an involuntary conversion of Company property, the receipt of proceeds from a refinancing of Company property, or a similar event with respect to Company property or assets.</w:t>
      </w:r>
    </w:p>
    <w:p w14:paraId="707C5003" w14:textId="77777777" w:rsidR="00326A62" w:rsidRPr="0000068D" w:rsidRDefault="00326A62" w:rsidP="00E11A7C">
      <w:pPr>
        <w:pStyle w:val="Form"/>
        <w:jc w:val="both"/>
        <w:rPr>
          <w:rFonts w:ascii="Times New Roman" w:hAnsi="Times New Roman"/>
          <w:szCs w:val="24"/>
        </w:rPr>
      </w:pPr>
    </w:p>
    <w:p w14:paraId="6C1676A0" w14:textId="030E93A5"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t>1.1</w:t>
      </w:r>
      <w:r w:rsidR="005202F5">
        <w:rPr>
          <w:rFonts w:ascii="Times New Roman" w:hAnsi="Times New Roman"/>
          <w:szCs w:val="24"/>
        </w:rPr>
        <w:t>4</w:t>
      </w:r>
      <w:r w:rsidRPr="0000068D">
        <w:rPr>
          <w:rFonts w:ascii="Times New Roman" w:hAnsi="Times New Roman"/>
          <w:szCs w:val="24"/>
        </w:rPr>
        <w:t>.</w:t>
      </w:r>
      <w:r w:rsidR="0063251F">
        <w:rPr>
          <w:rFonts w:ascii="Times New Roman" w:hAnsi="Times New Roman"/>
          <w:szCs w:val="24"/>
        </w:rPr>
        <w:tab/>
      </w:r>
      <w:r w:rsidRPr="0000068D">
        <w:rPr>
          <w:rFonts w:ascii="Times New Roman" w:hAnsi="Times New Roman"/>
          <w:szCs w:val="24"/>
        </w:rPr>
        <w:t>“Company” means the company named in Article II, Section 2.2 of this Agreement.</w:t>
      </w:r>
    </w:p>
    <w:p w14:paraId="34D1DBED" w14:textId="77777777" w:rsidR="00326A62" w:rsidRPr="0000068D" w:rsidRDefault="00326A62" w:rsidP="00E11A7C">
      <w:pPr>
        <w:pStyle w:val="Form"/>
        <w:jc w:val="both"/>
        <w:rPr>
          <w:rFonts w:ascii="Times New Roman" w:hAnsi="Times New Roman"/>
          <w:szCs w:val="24"/>
        </w:rPr>
      </w:pPr>
    </w:p>
    <w:p w14:paraId="71EEDA0D" w14:textId="5C297B0D"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t>1.1</w:t>
      </w:r>
      <w:r w:rsidR="005202F5">
        <w:rPr>
          <w:rFonts w:ascii="Times New Roman" w:hAnsi="Times New Roman"/>
          <w:szCs w:val="24"/>
        </w:rPr>
        <w:t>5</w:t>
      </w:r>
      <w:r w:rsidRPr="0000068D">
        <w:rPr>
          <w:rFonts w:ascii="Times New Roman" w:hAnsi="Times New Roman"/>
          <w:szCs w:val="24"/>
        </w:rPr>
        <w:t>.</w:t>
      </w:r>
      <w:r w:rsidR="0063251F">
        <w:rPr>
          <w:rFonts w:ascii="Times New Roman" w:hAnsi="Times New Roman"/>
          <w:szCs w:val="24"/>
        </w:rPr>
        <w:tab/>
      </w:r>
      <w:r w:rsidRPr="0000068D">
        <w:rPr>
          <w:rFonts w:ascii="Times New Roman" w:hAnsi="Times New Roman"/>
          <w:szCs w:val="24"/>
        </w:rPr>
        <w:t>“Company Minimum Gain” is defined in Article IV, Section 4.3(b).</w:t>
      </w:r>
    </w:p>
    <w:p w14:paraId="73302572" w14:textId="77777777" w:rsidR="00326A62" w:rsidRPr="0000068D" w:rsidRDefault="00326A62" w:rsidP="00E11A7C">
      <w:pPr>
        <w:pStyle w:val="Form"/>
        <w:jc w:val="both"/>
        <w:rPr>
          <w:rFonts w:ascii="Times New Roman" w:hAnsi="Times New Roman"/>
          <w:szCs w:val="24"/>
        </w:rPr>
      </w:pPr>
    </w:p>
    <w:p w14:paraId="19198904" w14:textId="671EE776"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t>1.1</w:t>
      </w:r>
      <w:r w:rsidR="005202F5">
        <w:rPr>
          <w:rFonts w:ascii="Times New Roman" w:hAnsi="Times New Roman"/>
          <w:szCs w:val="24"/>
        </w:rPr>
        <w:t>6</w:t>
      </w:r>
      <w:r w:rsidRPr="0000068D">
        <w:rPr>
          <w:rFonts w:ascii="Times New Roman" w:hAnsi="Times New Roman"/>
          <w:szCs w:val="24"/>
        </w:rPr>
        <w:t>.</w:t>
      </w:r>
      <w:r w:rsidR="0063251F">
        <w:rPr>
          <w:rFonts w:ascii="Times New Roman" w:hAnsi="Times New Roman"/>
          <w:szCs w:val="24"/>
        </w:rPr>
        <w:tab/>
      </w:r>
      <w:r w:rsidRPr="0000068D">
        <w:rPr>
          <w:rFonts w:ascii="Times New Roman" w:hAnsi="Times New Roman"/>
          <w:szCs w:val="24"/>
        </w:rPr>
        <w:t>“Confidential Information” is defined in Article X, Section 10.2.</w:t>
      </w:r>
    </w:p>
    <w:p w14:paraId="03AA2903" w14:textId="77777777" w:rsidR="00326A62" w:rsidRPr="0000068D" w:rsidRDefault="00326A62" w:rsidP="00E11A7C">
      <w:pPr>
        <w:pStyle w:val="Form"/>
        <w:jc w:val="both"/>
        <w:rPr>
          <w:rFonts w:ascii="Times New Roman" w:hAnsi="Times New Roman"/>
          <w:szCs w:val="24"/>
        </w:rPr>
      </w:pPr>
    </w:p>
    <w:p w14:paraId="31F4014D" w14:textId="1F406CCA"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t>1.1</w:t>
      </w:r>
      <w:r w:rsidR="005202F5">
        <w:rPr>
          <w:rFonts w:ascii="Times New Roman" w:hAnsi="Times New Roman"/>
          <w:szCs w:val="24"/>
        </w:rPr>
        <w:t>7</w:t>
      </w:r>
      <w:r w:rsidRPr="0000068D">
        <w:rPr>
          <w:rFonts w:ascii="Times New Roman" w:hAnsi="Times New Roman"/>
          <w:szCs w:val="24"/>
        </w:rPr>
        <w:t>.</w:t>
      </w:r>
      <w:r w:rsidR="0063251F">
        <w:rPr>
          <w:rFonts w:ascii="Times New Roman" w:hAnsi="Times New Roman"/>
          <w:szCs w:val="24"/>
        </w:rPr>
        <w:tab/>
      </w:r>
      <w:r w:rsidRPr="0000068D">
        <w:rPr>
          <w:rFonts w:ascii="Times New Roman" w:hAnsi="Times New Roman"/>
          <w:szCs w:val="24"/>
        </w:rPr>
        <w:t>“Corporations Code” (“Corp C”) means the California Corporations Code.</w:t>
      </w:r>
    </w:p>
    <w:p w14:paraId="78E2BD10" w14:textId="77777777" w:rsidR="00326A62" w:rsidRPr="0000068D" w:rsidRDefault="00326A62" w:rsidP="00E11A7C">
      <w:pPr>
        <w:pStyle w:val="Form"/>
        <w:jc w:val="both"/>
        <w:rPr>
          <w:rFonts w:ascii="Times New Roman" w:hAnsi="Times New Roman"/>
          <w:szCs w:val="24"/>
        </w:rPr>
      </w:pPr>
    </w:p>
    <w:p w14:paraId="2D7C03B4" w14:textId="09C21863"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t>1.1</w:t>
      </w:r>
      <w:r w:rsidR="005202F5">
        <w:rPr>
          <w:rFonts w:ascii="Times New Roman" w:hAnsi="Times New Roman"/>
          <w:szCs w:val="24"/>
        </w:rPr>
        <w:t>8</w:t>
      </w:r>
      <w:r w:rsidRPr="0000068D">
        <w:rPr>
          <w:rFonts w:ascii="Times New Roman" w:hAnsi="Times New Roman"/>
          <w:szCs w:val="24"/>
        </w:rPr>
        <w:t>.</w:t>
      </w:r>
      <w:r w:rsidR="0063251F">
        <w:rPr>
          <w:rFonts w:ascii="Times New Roman" w:hAnsi="Times New Roman"/>
          <w:szCs w:val="24"/>
        </w:rPr>
        <w:tab/>
      </w:r>
      <w:r w:rsidRPr="0000068D">
        <w:rPr>
          <w:rFonts w:ascii="Times New Roman" w:hAnsi="Times New Roman"/>
          <w:szCs w:val="24"/>
        </w:rPr>
        <w:t xml:space="preserve">“Economic Interest” means a Person’s right to share in the income, gains, losses, deductions, credit, or similar items of the Company, and to receive distributions from the Company under this Agreement or under the Act, but does not include any other rights of a </w:t>
      </w:r>
      <w:proofErr w:type="gramStart"/>
      <w:r w:rsidRPr="0000068D">
        <w:rPr>
          <w:rFonts w:ascii="Times New Roman" w:hAnsi="Times New Roman"/>
          <w:szCs w:val="24"/>
        </w:rPr>
        <w:t>Member</w:t>
      </w:r>
      <w:proofErr w:type="gramEnd"/>
      <w:r w:rsidRPr="0000068D">
        <w:rPr>
          <w:rFonts w:ascii="Times New Roman" w:hAnsi="Times New Roman"/>
          <w:szCs w:val="24"/>
        </w:rPr>
        <w:t>, including the right to vote, the right to participate in the management of the Company, or, except as provided in Corp C §17106, any right to information concerning the business and affairs of the Company.</w:t>
      </w:r>
    </w:p>
    <w:p w14:paraId="09A6D1A8" w14:textId="77777777" w:rsidR="00326A62" w:rsidRPr="0000068D" w:rsidRDefault="00326A62" w:rsidP="00E11A7C">
      <w:pPr>
        <w:pStyle w:val="Form"/>
        <w:jc w:val="both"/>
        <w:rPr>
          <w:rFonts w:ascii="Times New Roman" w:hAnsi="Times New Roman"/>
          <w:szCs w:val="24"/>
        </w:rPr>
      </w:pPr>
    </w:p>
    <w:p w14:paraId="5FC5D586" w14:textId="76FB5154"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t>1.</w:t>
      </w:r>
      <w:r w:rsidR="005202F5">
        <w:rPr>
          <w:rFonts w:ascii="Times New Roman" w:hAnsi="Times New Roman"/>
          <w:szCs w:val="24"/>
        </w:rPr>
        <w:t>19</w:t>
      </w:r>
      <w:r w:rsidRPr="0000068D">
        <w:rPr>
          <w:rFonts w:ascii="Times New Roman" w:hAnsi="Times New Roman"/>
          <w:szCs w:val="24"/>
        </w:rPr>
        <w:t>.</w:t>
      </w:r>
      <w:r w:rsidR="0063251F">
        <w:rPr>
          <w:rFonts w:ascii="Times New Roman" w:hAnsi="Times New Roman"/>
          <w:szCs w:val="24"/>
        </w:rPr>
        <w:tab/>
      </w:r>
      <w:r w:rsidRPr="0000068D">
        <w:rPr>
          <w:rFonts w:ascii="Times New Roman" w:hAnsi="Times New Roman"/>
          <w:szCs w:val="24"/>
        </w:rPr>
        <w:t>“Electronic transmission by the Company” and “electronic transmission to the Company” have the meanings set out in Corp C §17001(o)(1)-(2).</w:t>
      </w:r>
    </w:p>
    <w:p w14:paraId="439D5810" w14:textId="77777777" w:rsidR="00326A62" w:rsidRPr="0000068D" w:rsidRDefault="00DA163B" w:rsidP="00E11A7C">
      <w:pPr>
        <w:pStyle w:val="Form"/>
        <w:jc w:val="both"/>
        <w:rPr>
          <w:rFonts w:ascii="Times New Roman" w:hAnsi="Times New Roman"/>
          <w:szCs w:val="24"/>
        </w:rPr>
      </w:pPr>
      <w:r>
        <w:rPr>
          <w:rFonts w:ascii="Times New Roman" w:hAnsi="Times New Roman"/>
          <w:szCs w:val="24"/>
        </w:rPr>
        <w:tab/>
      </w:r>
    </w:p>
    <w:p w14:paraId="06482440" w14:textId="25F12EEB"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t>1.2</w:t>
      </w:r>
      <w:r w:rsidR="005202F5">
        <w:rPr>
          <w:rFonts w:ascii="Times New Roman" w:hAnsi="Times New Roman"/>
          <w:szCs w:val="24"/>
        </w:rPr>
        <w:t>0</w:t>
      </w:r>
      <w:r w:rsidRPr="0000068D">
        <w:rPr>
          <w:rFonts w:ascii="Times New Roman" w:hAnsi="Times New Roman"/>
          <w:szCs w:val="24"/>
        </w:rPr>
        <w:t>.</w:t>
      </w:r>
      <w:r w:rsidR="0063251F">
        <w:rPr>
          <w:rFonts w:ascii="Times New Roman" w:hAnsi="Times New Roman"/>
          <w:szCs w:val="24"/>
        </w:rPr>
        <w:tab/>
      </w:r>
      <w:r w:rsidRPr="0000068D">
        <w:rPr>
          <w:rFonts w:ascii="Times New Roman" w:hAnsi="Times New Roman"/>
          <w:szCs w:val="24"/>
        </w:rPr>
        <w:t>“Encumber” means the act of creating or purporting to create an Encumbrance, whether or not perfected under applicable law.</w:t>
      </w:r>
    </w:p>
    <w:p w14:paraId="18A354D7" w14:textId="77777777" w:rsidR="00326A62" w:rsidRPr="0000068D" w:rsidRDefault="00326A62" w:rsidP="00E11A7C">
      <w:pPr>
        <w:pStyle w:val="Form"/>
        <w:jc w:val="both"/>
        <w:rPr>
          <w:rFonts w:ascii="Times New Roman" w:hAnsi="Times New Roman"/>
          <w:szCs w:val="24"/>
        </w:rPr>
      </w:pPr>
    </w:p>
    <w:p w14:paraId="4CFA6850" w14:textId="47562BF5"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t>1.2</w:t>
      </w:r>
      <w:r w:rsidR="005202F5">
        <w:rPr>
          <w:rFonts w:ascii="Times New Roman" w:hAnsi="Times New Roman"/>
          <w:szCs w:val="24"/>
        </w:rPr>
        <w:t>1</w:t>
      </w:r>
      <w:r w:rsidRPr="0000068D">
        <w:rPr>
          <w:rFonts w:ascii="Times New Roman" w:hAnsi="Times New Roman"/>
          <w:szCs w:val="24"/>
        </w:rPr>
        <w:t>.</w:t>
      </w:r>
      <w:r w:rsidR="0063251F">
        <w:rPr>
          <w:rFonts w:ascii="Times New Roman" w:hAnsi="Times New Roman"/>
          <w:szCs w:val="24"/>
        </w:rPr>
        <w:tab/>
      </w:r>
      <w:r w:rsidRPr="0000068D">
        <w:rPr>
          <w:rFonts w:ascii="Times New Roman" w:hAnsi="Times New Roman"/>
          <w:szCs w:val="24"/>
        </w:rPr>
        <w:t>“Encumbrance” means, with respect to any Membership Interest, or any part of it, a mortgage, pledge, security interest, lien, proxy coupled with an interest (other than as contemplated in this Agreement), option, or preferential right to purchase.</w:t>
      </w:r>
    </w:p>
    <w:p w14:paraId="3D80A559" w14:textId="77777777" w:rsidR="00326A62" w:rsidRPr="0000068D" w:rsidRDefault="00326A62" w:rsidP="00E11A7C">
      <w:pPr>
        <w:pStyle w:val="Form"/>
        <w:jc w:val="both"/>
        <w:rPr>
          <w:rFonts w:ascii="Times New Roman" w:hAnsi="Times New Roman"/>
          <w:szCs w:val="24"/>
        </w:rPr>
      </w:pPr>
    </w:p>
    <w:p w14:paraId="0B540A79" w14:textId="0AECFA8D"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t>1.2</w:t>
      </w:r>
      <w:r w:rsidR="005202F5">
        <w:rPr>
          <w:rFonts w:ascii="Times New Roman" w:hAnsi="Times New Roman"/>
          <w:szCs w:val="24"/>
        </w:rPr>
        <w:t>2</w:t>
      </w:r>
      <w:r w:rsidRPr="0000068D">
        <w:rPr>
          <w:rFonts w:ascii="Times New Roman" w:hAnsi="Times New Roman"/>
          <w:szCs w:val="24"/>
        </w:rPr>
        <w:t>.</w:t>
      </w:r>
      <w:r w:rsidR="0063251F">
        <w:rPr>
          <w:rFonts w:ascii="Times New Roman" w:hAnsi="Times New Roman"/>
          <w:szCs w:val="24"/>
        </w:rPr>
        <w:tab/>
      </w:r>
      <w:r w:rsidRPr="0000068D">
        <w:rPr>
          <w:rFonts w:ascii="Times New Roman" w:hAnsi="Times New Roman"/>
          <w:szCs w:val="24"/>
        </w:rPr>
        <w:t>“Gross Asset Value” means, for any item of property of the Company, the item’s adjusted basis for federal income tax purposes, except as follows:</w:t>
      </w:r>
    </w:p>
    <w:p w14:paraId="32226DD8" w14:textId="77777777" w:rsidR="00326A62" w:rsidRPr="0000068D" w:rsidRDefault="00326A62" w:rsidP="00E11A7C">
      <w:pPr>
        <w:pStyle w:val="Form"/>
        <w:jc w:val="both"/>
        <w:rPr>
          <w:rFonts w:ascii="Times New Roman" w:hAnsi="Times New Roman"/>
          <w:szCs w:val="24"/>
        </w:rPr>
      </w:pPr>
    </w:p>
    <w:p w14:paraId="6DDCBF8C" w14:textId="77777777" w:rsidR="00326A62" w:rsidRPr="0000068D" w:rsidRDefault="00326A62" w:rsidP="00533C5E">
      <w:pPr>
        <w:pStyle w:val="Form"/>
        <w:ind w:firstLine="1440"/>
        <w:jc w:val="both"/>
        <w:rPr>
          <w:rFonts w:ascii="Times New Roman" w:hAnsi="Times New Roman"/>
          <w:szCs w:val="24"/>
        </w:rPr>
      </w:pPr>
      <w:r w:rsidRPr="0000068D">
        <w:rPr>
          <w:rFonts w:ascii="Times New Roman" w:hAnsi="Times New Roman"/>
          <w:szCs w:val="24"/>
        </w:rPr>
        <w:t>(a)</w:t>
      </w:r>
      <w:r w:rsidR="00533C5E">
        <w:rPr>
          <w:rFonts w:ascii="Times New Roman" w:hAnsi="Times New Roman"/>
          <w:szCs w:val="24"/>
        </w:rPr>
        <w:tab/>
      </w:r>
      <w:r w:rsidRPr="0000068D">
        <w:rPr>
          <w:rFonts w:ascii="Times New Roman" w:hAnsi="Times New Roman"/>
          <w:szCs w:val="24"/>
        </w:rPr>
        <w:t>The initial Gross Asset Value of any item of property contributed by a Member to the Company will be the fair market value of that property, as mutually agreed by the contributing Member and the Company;</w:t>
      </w:r>
    </w:p>
    <w:p w14:paraId="48AD5405" w14:textId="77777777" w:rsidR="00326A62" w:rsidRPr="0000068D" w:rsidRDefault="00326A62" w:rsidP="00E11A7C">
      <w:pPr>
        <w:pStyle w:val="Form"/>
        <w:jc w:val="both"/>
        <w:rPr>
          <w:rFonts w:ascii="Times New Roman" w:hAnsi="Times New Roman"/>
          <w:szCs w:val="24"/>
        </w:rPr>
      </w:pPr>
    </w:p>
    <w:p w14:paraId="3C7D2EE4" w14:textId="77777777" w:rsidR="00326A62" w:rsidRPr="0000068D" w:rsidRDefault="00326A62" w:rsidP="00533C5E">
      <w:pPr>
        <w:pStyle w:val="Form"/>
        <w:ind w:firstLine="1440"/>
        <w:jc w:val="both"/>
        <w:rPr>
          <w:rFonts w:ascii="Times New Roman" w:hAnsi="Times New Roman"/>
          <w:szCs w:val="24"/>
        </w:rPr>
      </w:pPr>
      <w:r w:rsidRPr="0000068D">
        <w:rPr>
          <w:rFonts w:ascii="Times New Roman" w:hAnsi="Times New Roman"/>
          <w:szCs w:val="24"/>
        </w:rPr>
        <w:t>(b)</w:t>
      </w:r>
      <w:r w:rsidR="00533C5E">
        <w:rPr>
          <w:rFonts w:ascii="Times New Roman" w:hAnsi="Times New Roman"/>
          <w:szCs w:val="24"/>
        </w:rPr>
        <w:tab/>
      </w:r>
      <w:r w:rsidRPr="0000068D">
        <w:rPr>
          <w:rFonts w:ascii="Times New Roman" w:hAnsi="Times New Roman"/>
          <w:szCs w:val="24"/>
        </w:rPr>
        <w:t>The Gross Asset Value of any item of Company property will be adjusted as of the following times: (1) the acquisition of an interest or additional interest in the Company by any new or existing Member in exchange for more than a de minimis Capital Contribution; (2) the distribution of money or other property (other than a de minimis amount) by the Company to a Member as consideration for an Economic Interest in the Company; and (3) the liquidation of the Company within the meaning of Treasury Reg</w:t>
      </w:r>
      <w:r w:rsidR="00E11A7C">
        <w:rPr>
          <w:rFonts w:ascii="Times New Roman" w:hAnsi="Times New Roman"/>
          <w:szCs w:val="24"/>
        </w:rPr>
        <w:t>.</w:t>
      </w:r>
      <w:r w:rsidRPr="0000068D">
        <w:rPr>
          <w:rFonts w:ascii="Times New Roman" w:hAnsi="Times New Roman"/>
          <w:szCs w:val="24"/>
        </w:rPr>
        <w:t xml:space="preserve"> §1.704-1(b)(2)(ii)(g), provided, however, that adjustments under clauses (1) and (2) above will be made only if the Members have determined that the Company must revalue its assets in accordance with Treasury Reg</w:t>
      </w:r>
      <w:r w:rsidR="00E11A7C">
        <w:rPr>
          <w:rFonts w:ascii="Times New Roman" w:hAnsi="Times New Roman"/>
          <w:szCs w:val="24"/>
        </w:rPr>
        <w:t>.</w:t>
      </w:r>
      <w:r w:rsidRPr="0000068D">
        <w:rPr>
          <w:rFonts w:ascii="Times New Roman" w:hAnsi="Times New Roman"/>
          <w:szCs w:val="24"/>
        </w:rPr>
        <w:t xml:space="preserve"> §1.704-1(b)(2)(iv)(f);</w:t>
      </w:r>
    </w:p>
    <w:p w14:paraId="297CA9F6" w14:textId="77777777" w:rsidR="00326A62" w:rsidRPr="0000068D" w:rsidRDefault="00326A62" w:rsidP="00E11A7C">
      <w:pPr>
        <w:pStyle w:val="Form"/>
        <w:jc w:val="both"/>
        <w:rPr>
          <w:rFonts w:ascii="Times New Roman" w:hAnsi="Times New Roman"/>
          <w:szCs w:val="24"/>
        </w:rPr>
      </w:pPr>
    </w:p>
    <w:p w14:paraId="2E9100A2" w14:textId="77777777" w:rsidR="00326A62" w:rsidRPr="0000068D" w:rsidRDefault="00326A62" w:rsidP="00533C5E">
      <w:pPr>
        <w:pStyle w:val="Form"/>
        <w:ind w:firstLine="1440"/>
        <w:jc w:val="both"/>
        <w:rPr>
          <w:rFonts w:ascii="Times New Roman" w:hAnsi="Times New Roman"/>
          <w:szCs w:val="24"/>
        </w:rPr>
      </w:pPr>
      <w:r w:rsidRPr="0000068D">
        <w:rPr>
          <w:rFonts w:ascii="Times New Roman" w:hAnsi="Times New Roman"/>
          <w:szCs w:val="24"/>
        </w:rPr>
        <w:t>(c)</w:t>
      </w:r>
      <w:r w:rsidR="00533C5E">
        <w:rPr>
          <w:rFonts w:ascii="Times New Roman" w:hAnsi="Times New Roman"/>
          <w:szCs w:val="24"/>
        </w:rPr>
        <w:tab/>
      </w:r>
      <w:r w:rsidRPr="0000068D">
        <w:rPr>
          <w:rFonts w:ascii="Times New Roman" w:hAnsi="Times New Roman"/>
          <w:szCs w:val="24"/>
        </w:rPr>
        <w:t>The Gross Asset Value of any Company asset distributed to any Member will be the book value of that asset on the date of distribution; and</w:t>
      </w:r>
    </w:p>
    <w:p w14:paraId="0BD21E85" w14:textId="77777777" w:rsidR="00326A62" w:rsidRPr="0000068D" w:rsidRDefault="00326A62" w:rsidP="00E11A7C">
      <w:pPr>
        <w:pStyle w:val="Form"/>
        <w:jc w:val="both"/>
        <w:rPr>
          <w:rFonts w:ascii="Times New Roman" w:hAnsi="Times New Roman"/>
          <w:szCs w:val="24"/>
        </w:rPr>
      </w:pPr>
    </w:p>
    <w:p w14:paraId="16E99BBA" w14:textId="77777777" w:rsidR="00326A62" w:rsidRPr="0000068D" w:rsidRDefault="00326A62" w:rsidP="00533C5E">
      <w:pPr>
        <w:pStyle w:val="Form"/>
        <w:ind w:firstLine="1440"/>
        <w:jc w:val="both"/>
        <w:rPr>
          <w:rFonts w:ascii="Times New Roman" w:hAnsi="Times New Roman"/>
          <w:szCs w:val="24"/>
        </w:rPr>
      </w:pPr>
      <w:r w:rsidRPr="0000068D">
        <w:rPr>
          <w:rFonts w:ascii="Times New Roman" w:hAnsi="Times New Roman"/>
          <w:szCs w:val="24"/>
        </w:rPr>
        <w:t>(d)</w:t>
      </w:r>
      <w:r w:rsidR="00533C5E">
        <w:rPr>
          <w:rFonts w:ascii="Times New Roman" w:hAnsi="Times New Roman"/>
          <w:szCs w:val="24"/>
        </w:rPr>
        <w:tab/>
      </w:r>
      <w:r w:rsidRPr="0000068D">
        <w:rPr>
          <w:rFonts w:ascii="Times New Roman" w:hAnsi="Times New Roman"/>
          <w:szCs w:val="24"/>
        </w:rPr>
        <w:t>The Gross Asset Value of Company assets will be increased (or decreased) to reflect any adjustments to the adjusted tax basis of those assets under IRC §734(b) or 743(b), subject to the limitations imposed by IRC §755 and only to the extent that those adjustments are taken into account in determining Capital Accounts under Treasury Reg</w:t>
      </w:r>
      <w:r w:rsidR="00E11A7C">
        <w:rPr>
          <w:rFonts w:ascii="Times New Roman" w:hAnsi="Times New Roman"/>
          <w:szCs w:val="24"/>
        </w:rPr>
        <w:t>.</w:t>
      </w:r>
      <w:r w:rsidRPr="0000068D">
        <w:rPr>
          <w:rFonts w:ascii="Times New Roman" w:hAnsi="Times New Roman"/>
          <w:szCs w:val="24"/>
        </w:rPr>
        <w:t xml:space="preserve"> §1.704-1(b)(2)(iv)(m), and if the Gross Asset Value of an asset has been determined or adjusted under paragraph (a), (b), or (d) of this Section 1.23, that Gross Asset Value will thereafter be adjusted by the Book Adjustments, if any, taken into account for the asset for purposes of computing Profits and Losses.</w:t>
      </w:r>
    </w:p>
    <w:p w14:paraId="1B07E605" w14:textId="77777777" w:rsidR="00326A62" w:rsidRPr="0000068D" w:rsidRDefault="00326A62" w:rsidP="00E11A7C">
      <w:pPr>
        <w:pStyle w:val="Form"/>
        <w:jc w:val="both"/>
        <w:rPr>
          <w:rFonts w:ascii="Times New Roman" w:hAnsi="Times New Roman"/>
          <w:szCs w:val="24"/>
        </w:rPr>
      </w:pPr>
    </w:p>
    <w:p w14:paraId="1910112E" w14:textId="0D07361F"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t>1.2</w:t>
      </w:r>
      <w:r w:rsidR="005202F5">
        <w:rPr>
          <w:rFonts w:ascii="Times New Roman" w:hAnsi="Times New Roman"/>
          <w:szCs w:val="24"/>
        </w:rPr>
        <w:t>3</w:t>
      </w:r>
      <w:r w:rsidRPr="0000068D">
        <w:rPr>
          <w:rFonts w:ascii="Times New Roman" w:hAnsi="Times New Roman"/>
          <w:szCs w:val="24"/>
        </w:rPr>
        <w:t>.</w:t>
      </w:r>
      <w:r w:rsidR="0063251F">
        <w:rPr>
          <w:rFonts w:ascii="Times New Roman" w:hAnsi="Times New Roman"/>
          <w:szCs w:val="24"/>
        </w:rPr>
        <w:tab/>
      </w:r>
      <w:r w:rsidRPr="0000068D">
        <w:rPr>
          <w:rFonts w:ascii="Times New Roman" w:hAnsi="Times New Roman"/>
          <w:szCs w:val="24"/>
        </w:rPr>
        <w:t xml:space="preserve">“Initial Members” means those Persons whose names are set forth </w:t>
      </w:r>
      <w:r w:rsidR="00E11A7C">
        <w:rPr>
          <w:rFonts w:ascii="Times New Roman" w:hAnsi="Times New Roman"/>
          <w:szCs w:val="24"/>
        </w:rPr>
        <w:t>____</w:t>
      </w:r>
      <w:proofErr w:type="gramStart"/>
      <w:r w:rsidR="00E11A7C">
        <w:rPr>
          <w:rFonts w:ascii="Times New Roman" w:hAnsi="Times New Roman"/>
          <w:szCs w:val="24"/>
        </w:rPr>
        <w:t>_</w:t>
      </w:r>
      <w:r w:rsidRPr="0000068D">
        <w:rPr>
          <w:rFonts w:ascii="Times New Roman" w:hAnsi="Times New Roman"/>
          <w:bCs/>
          <w:szCs w:val="24"/>
        </w:rPr>
        <w:t>[</w:t>
      </w:r>
      <w:proofErr w:type="gramEnd"/>
      <w:r w:rsidRPr="0000068D">
        <w:rPr>
          <w:rFonts w:ascii="Times New Roman" w:hAnsi="Times New Roman"/>
          <w:bCs/>
          <w:iCs/>
          <w:szCs w:val="24"/>
        </w:rPr>
        <w:t>in the first sentence of</w:t>
      </w:r>
      <w:r w:rsidR="00E11A7C">
        <w:rPr>
          <w:rFonts w:ascii="Times New Roman" w:hAnsi="Times New Roman"/>
          <w:bCs/>
          <w:iCs/>
          <w:szCs w:val="24"/>
        </w:rPr>
        <w:t xml:space="preserve"> this Agreement</w:t>
      </w:r>
      <w:r w:rsidRPr="0000068D">
        <w:rPr>
          <w:rFonts w:ascii="Times New Roman" w:hAnsi="Times New Roman"/>
          <w:bCs/>
          <w:iCs/>
          <w:szCs w:val="24"/>
        </w:rPr>
        <w:t>/in Exhibit A to</w:t>
      </w:r>
      <w:r w:rsidR="00E11A7C">
        <w:rPr>
          <w:rFonts w:ascii="Times New Roman" w:hAnsi="Times New Roman"/>
          <w:bCs/>
          <w:iCs/>
          <w:szCs w:val="24"/>
        </w:rPr>
        <w:t xml:space="preserve"> </w:t>
      </w:r>
      <w:r w:rsidRPr="0000068D">
        <w:rPr>
          <w:rFonts w:ascii="Times New Roman" w:hAnsi="Times New Roman"/>
          <w:szCs w:val="24"/>
        </w:rPr>
        <w:t>this Agreement</w:t>
      </w:r>
      <w:r w:rsidR="00E11A7C">
        <w:rPr>
          <w:rFonts w:ascii="Times New Roman" w:hAnsi="Times New Roman"/>
          <w:szCs w:val="24"/>
        </w:rPr>
        <w:t>]</w:t>
      </w:r>
      <w:r w:rsidRPr="0000068D">
        <w:rPr>
          <w:rFonts w:ascii="Times New Roman" w:hAnsi="Times New Roman"/>
          <w:szCs w:val="24"/>
        </w:rPr>
        <w:t>.</w:t>
      </w:r>
    </w:p>
    <w:p w14:paraId="186FD081" w14:textId="77777777" w:rsidR="00326A62" w:rsidRPr="0000068D" w:rsidRDefault="00326A62" w:rsidP="00E11A7C">
      <w:pPr>
        <w:pStyle w:val="Form"/>
        <w:jc w:val="both"/>
        <w:rPr>
          <w:rFonts w:ascii="Times New Roman" w:hAnsi="Times New Roman"/>
          <w:szCs w:val="24"/>
        </w:rPr>
      </w:pPr>
    </w:p>
    <w:p w14:paraId="149EA096" w14:textId="5C7A91E8"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t>1.2</w:t>
      </w:r>
      <w:r w:rsidR="005202F5">
        <w:rPr>
          <w:rFonts w:ascii="Times New Roman" w:hAnsi="Times New Roman"/>
          <w:szCs w:val="24"/>
        </w:rPr>
        <w:t>4</w:t>
      </w:r>
      <w:r w:rsidRPr="0000068D">
        <w:rPr>
          <w:rFonts w:ascii="Times New Roman" w:hAnsi="Times New Roman"/>
          <w:szCs w:val="24"/>
        </w:rPr>
        <w:t>.</w:t>
      </w:r>
      <w:r w:rsidR="0063251F">
        <w:rPr>
          <w:rFonts w:ascii="Times New Roman" w:hAnsi="Times New Roman"/>
          <w:szCs w:val="24"/>
        </w:rPr>
        <w:tab/>
      </w:r>
      <w:r w:rsidRPr="0000068D">
        <w:rPr>
          <w:rFonts w:ascii="Times New Roman" w:hAnsi="Times New Roman"/>
          <w:szCs w:val="24"/>
        </w:rPr>
        <w:t>“Involuntary Transfer” means, with respect to any Membership Interest, or any part of it, any Transfer or Encumbrance, whether by operation of law, under court order, foreclosure of a security interest, execution of a judgment or other legal process, or otherwise, including a purported transfer to or from a trustee in bankruptcy, receiver, or assignee for the benefit of creditors.</w:t>
      </w:r>
    </w:p>
    <w:p w14:paraId="2483450E" w14:textId="77777777" w:rsidR="00326A62" w:rsidRPr="0000068D" w:rsidRDefault="00326A62" w:rsidP="00E11A7C">
      <w:pPr>
        <w:pStyle w:val="Form"/>
        <w:jc w:val="both"/>
        <w:rPr>
          <w:rFonts w:ascii="Times New Roman" w:hAnsi="Times New Roman"/>
          <w:szCs w:val="24"/>
        </w:rPr>
      </w:pPr>
    </w:p>
    <w:p w14:paraId="5AFCE427" w14:textId="57177F0B"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t>1.2</w:t>
      </w:r>
      <w:r w:rsidR="005202F5">
        <w:rPr>
          <w:rFonts w:ascii="Times New Roman" w:hAnsi="Times New Roman"/>
          <w:szCs w:val="24"/>
        </w:rPr>
        <w:t>5</w:t>
      </w:r>
      <w:r w:rsidRPr="0000068D">
        <w:rPr>
          <w:rFonts w:ascii="Times New Roman" w:hAnsi="Times New Roman"/>
          <w:szCs w:val="24"/>
        </w:rPr>
        <w:t>.</w:t>
      </w:r>
      <w:r w:rsidR="0063251F">
        <w:rPr>
          <w:rFonts w:ascii="Times New Roman" w:hAnsi="Times New Roman"/>
          <w:szCs w:val="24"/>
        </w:rPr>
        <w:tab/>
      </w:r>
      <w:r w:rsidRPr="0000068D">
        <w:rPr>
          <w:rFonts w:ascii="Times New Roman" w:hAnsi="Times New Roman"/>
          <w:szCs w:val="24"/>
        </w:rPr>
        <w:t>“IRC” means the Internal Revenue Code of 1986, as amended, and any successor provision.</w:t>
      </w:r>
    </w:p>
    <w:p w14:paraId="32C9A39B" w14:textId="77777777" w:rsidR="00326A62" w:rsidRPr="0000068D" w:rsidRDefault="00326A62" w:rsidP="00E11A7C">
      <w:pPr>
        <w:pStyle w:val="Form"/>
        <w:jc w:val="both"/>
        <w:rPr>
          <w:rFonts w:ascii="Times New Roman" w:hAnsi="Times New Roman"/>
          <w:szCs w:val="24"/>
        </w:rPr>
      </w:pPr>
    </w:p>
    <w:p w14:paraId="7C963950" w14:textId="115B5F19"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t>1.2</w:t>
      </w:r>
      <w:r w:rsidR="005202F5">
        <w:rPr>
          <w:rFonts w:ascii="Times New Roman" w:hAnsi="Times New Roman"/>
          <w:szCs w:val="24"/>
        </w:rPr>
        <w:t>6</w:t>
      </w:r>
      <w:r w:rsidRPr="0000068D">
        <w:rPr>
          <w:rFonts w:ascii="Times New Roman" w:hAnsi="Times New Roman"/>
          <w:szCs w:val="24"/>
        </w:rPr>
        <w:t>.</w:t>
      </w:r>
      <w:r w:rsidR="0063251F">
        <w:rPr>
          <w:rFonts w:ascii="Times New Roman" w:hAnsi="Times New Roman"/>
          <w:szCs w:val="24"/>
        </w:rPr>
        <w:tab/>
      </w:r>
      <w:r w:rsidRPr="0000068D">
        <w:rPr>
          <w:rFonts w:ascii="Times New Roman" w:hAnsi="Times New Roman"/>
          <w:szCs w:val="24"/>
        </w:rPr>
        <w:t>“Losses.” See Article IV, Section 4.2.</w:t>
      </w:r>
    </w:p>
    <w:p w14:paraId="2A21A142" w14:textId="77777777" w:rsidR="00326A62" w:rsidRPr="0000068D" w:rsidRDefault="00326A62" w:rsidP="00E11A7C">
      <w:pPr>
        <w:pStyle w:val="Form"/>
        <w:jc w:val="both"/>
        <w:rPr>
          <w:rFonts w:ascii="Times New Roman" w:hAnsi="Times New Roman"/>
          <w:szCs w:val="24"/>
        </w:rPr>
      </w:pPr>
    </w:p>
    <w:p w14:paraId="673429BB" w14:textId="5A1E8725"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t>1.2</w:t>
      </w:r>
      <w:r w:rsidR="005202F5">
        <w:rPr>
          <w:rFonts w:ascii="Times New Roman" w:hAnsi="Times New Roman"/>
          <w:szCs w:val="24"/>
        </w:rPr>
        <w:t>7</w:t>
      </w:r>
      <w:r w:rsidRPr="0000068D">
        <w:rPr>
          <w:rFonts w:ascii="Times New Roman" w:hAnsi="Times New Roman"/>
          <w:szCs w:val="24"/>
        </w:rPr>
        <w:t>.</w:t>
      </w:r>
      <w:r w:rsidR="0063251F">
        <w:rPr>
          <w:rFonts w:ascii="Times New Roman" w:hAnsi="Times New Roman"/>
          <w:szCs w:val="24"/>
        </w:rPr>
        <w:tab/>
      </w:r>
      <w:r w:rsidRPr="0000068D">
        <w:rPr>
          <w:rFonts w:ascii="Times New Roman" w:hAnsi="Times New Roman"/>
          <w:szCs w:val="24"/>
        </w:rPr>
        <w:t xml:space="preserve">“Majority of Members” means a </w:t>
      </w:r>
      <w:proofErr w:type="gramStart"/>
      <w:r w:rsidRPr="0000068D">
        <w:rPr>
          <w:rFonts w:ascii="Times New Roman" w:hAnsi="Times New Roman"/>
          <w:szCs w:val="24"/>
        </w:rPr>
        <w:t>Member</w:t>
      </w:r>
      <w:proofErr w:type="gramEnd"/>
      <w:r w:rsidRPr="0000068D">
        <w:rPr>
          <w:rFonts w:ascii="Times New Roman" w:hAnsi="Times New Roman"/>
          <w:szCs w:val="24"/>
        </w:rPr>
        <w:t xml:space="preserve"> or Members whose Percentage Interests represent more than 50 percent of the Percentage Interests of all the Members.</w:t>
      </w:r>
    </w:p>
    <w:p w14:paraId="5731D315" w14:textId="77777777" w:rsidR="00326A62" w:rsidRPr="0000068D" w:rsidRDefault="00326A62" w:rsidP="00E11A7C">
      <w:pPr>
        <w:pStyle w:val="Form"/>
        <w:jc w:val="both"/>
        <w:rPr>
          <w:rFonts w:ascii="Times New Roman" w:hAnsi="Times New Roman"/>
          <w:szCs w:val="24"/>
        </w:rPr>
      </w:pPr>
    </w:p>
    <w:p w14:paraId="2D7BB8E7" w14:textId="2F6A5736"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t>1.2</w:t>
      </w:r>
      <w:r w:rsidR="005202F5">
        <w:rPr>
          <w:rFonts w:ascii="Times New Roman" w:hAnsi="Times New Roman"/>
          <w:szCs w:val="24"/>
        </w:rPr>
        <w:t>8</w:t>
      </w:r>
      <w:r w:rsidRPr="0000068D">
        <w:rPr>
          <w:rFonts w:ascii="Times New Roman" w:hAnsi="Times New Roman"/>
          <w:szCs w:val="24"/>
        </w:rPr>
        <w:t>.</w:t>
      </w:r>
      <w:r w:rsidR="0063251F">
        <w:rPr>
          <w:rFonts w:ascii="Times New Roman" w:hAnsi="Times New Roman"/>
          <w:szCs w:val="24"/>
        </w:rPr>
        <w:tab/>
      </w:r>
      <w:r w:rsidRPr="0000068D">
        <w:rPr>
          <w:rFonts w:ascii="Times New Roman" w:hAnsi="Times New Roman"/>
          <w:szCs w:val="24"/>
        </w:rPr>
        <w:t>“Manager” means the Person named in Article II, Section 2.9, or the Person who from time to time succeeds any Person as a Manager and who, in either case, is serving at the relevant time as a Manager.</w:t>
      </w:r>
    </w:p>
    <w:p w14:paraId="7E713B73" w14:textId="77777777" w:rsidR="00326A62" w:rsidRPr="0000068D" w:rsidRDefault="00326A62" w:rsidP="00E11A7C">
      <w:pPr>
        <w:pStyle w:val="Form"/>
        <w:jc w:val="both"/>
        <w:rPr>
          <w:rFonts w:ascii="Times New Roman" w:hAnsi="Times New Roman"/>
          <w:szCs w:val="24"/>
        </w:rPr>
      </w:pPr>
    </w:p>
    <w:p w14:paraId="59029A32" w14:textId="6938C7E4" w:rsidR="00326A62" w:rsidRPr="0000068D" w:rsidRDefault="00326A62" w:rsidP="0063251F">
      <w:pPr>
        <w:pStyle w:val="Form"/>
        <w:ind w:left="240" w:firstLine="480"/>
        <w:jc w:val="both"/>
        <w:rPr>
          <w:rFonts w:ascii="Times New Roman" w:hAnsi="Times New Roman"/>
          <w:szCs w:val="24"/>
        </w:rPr>
      </w:pPr>
      <w:r w:rsidRPr="0000068D">
        <w:rPr>
          <w:rFonts w:ascii="Times New Roman" w:hAnsi="Times New Roman"/>
          <w:szCs w:val="24"/>
        </w:rPr>
        <w:t>1.</w:t>
      </w:r>
      <w:r w:rsidR="005202F5">
        <w:rPr>
          <w:rFonts w:ascii="Times New Roman" w:hAnsi="Times New Roman"/>
          <w:szCs w:val="24"/>
        </w:rPr>
        <w:t>29</w:t>
      </w:r>
      <w:r w:rsidRPr="0000068D">
        <w:rPr>
          <w:rFonts w:ascii="Times New Roman" w:hAnsi="Times New Roman"/>
          <w:szCs w:val="24"/>
        </w:rPr>
        <w:t>.</w:t>
      </w:r>
      <w:r w:rsidR="0063251F">
        <w:rPr>
          <w:rFonts w:ascii="Times New Roman" w:hAnsi="Times New Roman"/>
          <w:szCs w:val="24"/>
        </w:rPr>
        <w:tab/>
      </w:r>
      <w:r w:rsidRPr="0000068D">
        <w:rPr>
          <w:rFonts w:ascii="Times New Roman" w:hAnsi="Times New Roman"/>
          <w:szCs w:val="24"/>
        </w:rPr>
        <w:t>“Member” means an Initial Member or a Person who otherwise acquires a Membership Interest, as permitted under this Agreement, and who has not ceased to be a Member under Article VIII or for any other reason.</w:t>
      </w:r>
    </w:p>
    <w:p w14:paraId="53E24DE6" w14:textId="77777777" w:rsidR="00326A62" w:rsidRPr="0000068D" w:rsidRDefault="00326A62" w:rsidP="00E11A7C">
      <w:pPr>
        <w:pStyle w:val="Form"/>
        <w:jc w:val="both"/>
        <w:rPr>
          <w:rFonts w:ascii="Times New Roman" w:hAnsi="Times New Roman"/>
          <w:szCs w:val="24"/>
        </w:rPr>
      </w:pPr>
    </w:p>
    <w:p w14:paraId="2BD35350" w14:textId="7C6B4114"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t>1.3</w:t>
      </w:r>
      <w:r w:rsidR="005202F5">
        <w:rPr>
          <w:rFonts w:ascii="Times New Roman" w:hAnsi="Times New Roman"/>
          <w:szCs w:val="24"/>
        </w:rPr>
        <w:t>0</w:t>
      </w:r>
      <w:r w:rsidRPr="0000068D">
        <w:rPr>
          <w:rFonts w:ascii="Times New Roman" w:hAnsi="Times New Roman"/>
          <w:szCs w:val="24"/>
        </w:rPr>
        <w:t>.</w:t>
      </w:r>
      <w:r w:rsidR="0063251F">
        <w:rPr>
          <w:rFonts w:ascii="Times New Roman" w:hAnsi="Times New Roman"/>
          <w:szCs w:val="24"/>
        </w:rPr>
        <w:tab/>
      </w:r>
      <w:r w:rsidRPr="0000068D">
        <w:rPr>
          <w:rFonts w:ascii="Times New Roman" w:hAnsi="Times New Roman"/>
          <w:szCs w:val="24"/>
        </w:rPr>
        <w:t>“Member Nonrecourse Debt” is defined in Article IV, Section 4.3(c).</w:t>
      </w:r>
    </w:p>
    <w:p w14:paraId="652FE6F9" w14:textId="77777777" w:rsidR="00326A62" w:rsidRPr="0000068D" w:rsidRDefault="00326A62" w:rsidP="00E11A7C">
      <w:pPr>
        <w:pStyle w:val="Form"/>
        <w:jc w:val="both"/>
        <w:rPr>
          <w:rFonts w:ascii="Times New Roman" w:hAnsi="Times New Roman"/>
          <w:szCs w:val="24"/>
        </w:rPr>
      </w:pPr>
    </w:p>
    <w:p w14:paraId="79BCC029" w14:textId="2DE19A95"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t>1.3</w:t>
      </w:r>
      <w:r w:rsidR="005202F5">
        <w:rPr>
          <w:rFonts w:ascii="Times New Roman" w:hAnsi="Times New Roman"/>
          <w:szCs w:val="24"/>
        </w:rPr>
        <w:t>1</w:t>
      </w:r>
      <w:r w:rsidRPr="0000068D">
        <w:rPr>
          <w:rFonts w:ascii="Times New Roman" w:hAnsi="Times New Roman"/>
          <w:szCs w:val="24"/>
        </w:rPr>
        <w:t>.</w:t>
      </w:r>
      <w:r w:rsidR="0063251F">
        <w:rPr>
          <w:rFonts w:ascii="Times New Roman" w:hAnsi="Times New Roman"/>
          <w:szCs w:val="24"/>
        </w:rPr>
        <w:tab/>
      </w:r>
      <w:r w:rsidRPr="0000068D">
        <w:rPr>
          <w:rFonts w:ascii="Times New Roman" w:hAnsi="Times New Roman"/>
          <w:szCs w:val="24"/>
        </w:rPr>
        <w:t>“Member Nonrecourse Debt Minimum Gain” is defined in Article IV, Section 4.3(d).</w:t>
      </w:r>
    </w:p>
    <w:p w14:paraId="5924DFB3" w14:textId="77777777" w:rsidR="00326A62" w:rsidRPr="0000068D" w:rsidRDefault="00326A62" w:rsidP="00E11A7C">
      <w:pPr>
        <w:pStyle w:val="Form"/>
        <w:jc w:val="both"/>
        <w:rPr>
          <w:rFonts w:ascii="Times New Roman" w:hAnsi="Times New Roman"/>
          <w:szCs w:val="24"/>
        </w:rPr>
      </w:pPr>
    </w:p>
    <w:p w14:paraId="76A6CB23" w14:textId="26900BE7"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t>1.3</w:t>
      </w:r>
      <w:r w:rsidR="005202F5">
        <w:rPr>
          <w:rFonts w:ascii="Times New Roman" w:hAnsi="Times New Roman"/>
          <w:szCs w:val="24"/>
        </w:rPr>
        <w:t>2</w:t>
      </w:r>
      <w:r w:rsidRPr="0000068D">
        <w:rPr>
          <w:rFonts w:ascii="Times New Roman" w:hAnsi="Times New Roman"/>
          <w:szCs w:val="24"/>
        </w:rPr>
        <w:t>.</w:t>
      </w:r>
      <w:r w:rsidR="0063251F">
        <w:rPr>
          <w:rFonts w:ascii="Times New Roman" w:hAnsi="Times New Roman"/>
          <w:szCs w:val="24"/>
        </w:rPr>
        <w:tab/>
      </w:r>
      <w:r w:rsidRPr="0000068D">
        <w:rPr>
          <w:rFonts w:ascii="Times New Roman" w:hAnsi="Times New Roman"/>
          <w:szCs w:val="24"/>
        </w:rPr>
        <w:t>“Member Nonrecourse Deductions” is defined in Article IV, Section 4.3(e).</w:t>
      </w:r>
    </w:p>
    <w:p w14:paraId="77CBFA3E" w14:textId="77777777" w:rsidR="00326A62" w:rsidRPr="0000068D" w:rsidRDefault="00326A62" w:rsidP="00E11A7C">
      <w:pPr>
        <w:pStyle w:val="Form"/>
        <w:jc w:val="both"/>
        <w:rPr>
          <w:rFonts w:ascii="Times New Roman" w:hAnsi="Times New Roman"/>
          <w:szCs w:val="24"/>
        </w:rPr>
      </w:pPr>
    </w:p>
    <w:p w14:paraId="674C1887" w14:textId="584A44AD"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t>1.3</w:t>
      </w:r>
      <w:r w:rsidR="005202F5">
        <w:rPr>
          <w:rFonts w:ascii="Times New Roman" w:hAnsi="Times New Roman"/>
          <w:szCs w:val="24"/>
        </w:rPr>
        <w:t>3</w:t>
      </w:r>
      <w:r w:rsidRPr="0000068D">
        <w:rPr>
          <w:rFonts w:ascii="Times New Roman" w:hAnsi="Times New Roman"/>
          <w:szCs w:val="24"/>
        </w:rPr>
        <w:t>.</w:t>
      </w:r>
      <w:r w:rsidR="0063251F">
        <w:rPr>
          <w:rFonts w:ascii="Times New Roman" w:hAnsi="Times New Roman"/>
          <w:szCs w:val="24"/>
        </w:rPr>
        <w:tab/>
      </w:r>
      <w:r w:rsidRPr="0000068D">
        <w:rPr>
          <w:rFonts w:ascii="Times New Roman" w:hAnsi="Times New Roman"/>
          <w:szCs w:val="24"/>
        </w:rPr>
        <w:t xml:space="preserve">“Membership Interest” means a </w:t>
      </w:r>
      <w:proofErr w:type="gramStart"/>
      <w:r w:rsidRPr="0000068D">
        <w:rPr>
          <w:rFonts w:ascii="Times New Roman" w:hAnsi="Times New Roman"/>
          <w:szCs w:val="24"/>
        </w:rPr>
        <w:t>Member’s</w:t>
      </w:r>
      <w:proofErr w:type="gramEnd"/>
      <w:r w:rsidRPr="0000068D">
        <w:rPr>
          <w:rFonts w:ascii="Times New Roman" w:hAnsi="Times New Roman"/>
          <w:szCs w:val="24"/>
        </w:rPr>
        <w:t xml:space="preserve"> entire interest and rights in the Company, collectively, including the Member’s Economic Interest, any right to Vote or participate in management, and any right to information concerning the business and affairs of the Company.</w:t>
      </w:r>
    </w:p>
    <w:p w14:paraId="6D55E48F" w14:textId="77777777" w:rsidR="00326A62" w:rsidRPr="0000068D" w:rsidRDefault="00326A62" w:rsidP="00E11A7C">
      <w:pPr>
        <w:pStyle w:val="Form"/>
        <w:jc w:val="both"/>
        <w:rPr>
          <w:rFonts w:ascii="Times New Roman" w:hAnsi="Times New Roman"/>
          <w:szCs w:val="24"/>
        </w:rPr>
      </w:pPr>
    </w:p>
    <w:p w14:paraId="132E22E9" w14:textId="20015720"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t>1.3</w:t>
      </w:r>
      <w:r w:rsidR="005202F5">
        <w:rPr>
          <w:rFonts w:ascii="Times New Roman" w:hAnsi="Times New Roman"/>
          <w:szCs w:val="24"/>
        </w:rPr>
        <w:t>4</w:t>
      </w:r>
      <w:r w:rsidRPr="0000068D">
        <w:rPr>
          <w:rFonts w:ascii="Times New Roman" w:hAnsi="Times New Roman"/>
          <w:szCs w:val="24"/>
        </w:rPr>
        <w:t>.</w:t>
      </w:r>
      <w:r w:rsidR="0063251F">
        <w:rPr>
          <w:rFonts w:ascii="Times New Roman" w:hAnsi="Times New Roman"/>
          <w:szCs w:val="24"/>
        </w:rPr>
        <w:tab/>
      </w:r>
      <w:r w:rsidRPr="0000068D">
        <w:rPr>
          <w:rFonts w:ascii="Times New Roman" w:hAnsi="Times New Roman"/>
          <w:szCs w:val="24"/>
        </w:rPr>
        <w:t>“Nonrecourse Deductions” is defined in Article IV, Section 4.3(f).</w:t>
      </w:r>
    </w:p>
    <w:p w14:paraId="6BFDF9EB" w14:textId="77777777" w:rsidR="00326A62" w:rsidRPr="0000068D" w:rsidRDefault="00326A62" w:rsidP="00E11A7C">
      <w:pPr>
        <w:pStyle w:val="Form"/>
        <w:jc w:val="both"/>
        <w:rPr>
          <w:rFonts w:ascii="Times New Roman" w:hAnsi="Times New Roman"/>
          <w:szCs w:val="24"/>
        </w:rPr>
      </w:pPr>
    </w:p>
    <w:p w14:paraId="09698BD5" w14:textId="10C1E6CB"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t>1.3</w:t>
      </w:r>
      <w:r w:rsidR="005202F5">
        <w:rPr>
          <w:rFonts w:ascii="Times New Roman" w:hAnsi="Times New Roman"/>
          <w:szCs w:val="24"/>
        </w:rPr>
        <w:t>5</w:t>
      </w:r>
      <w:r w:rsidRPr="0000068D">
        <w:rPr>
          <w:rFonts w:ascii="Times New Roman" w:hAnsi="Times New Roman"/>
          <w:szCs w:val="24"/>
        </w:rPr>
        <w:t>.</w:t>
      </w:r>
      <w:r w:rsidR="0063251F">
        <w:rPr>
          <w:rFonts w:ascii="Times New Roman" w:hAnsi="Times New Roman"/>
          <w:szCs w:val="24"/>
        </w:rPr>
        <w:tab/>
      </w:r>
      <w:r w:rsidRPr="0000068D">
        <w:rPr>
          <w:rFonts w:ascii="Times New Roman" w:hAnsi="Times New Roman"/>
          <w:szCs w:val="24"/>
        </w:rPr>
        <w:t>“Nonrecourse Liability” is defined in Article IV, Section 4.3(g).</w:t>
      </w:r>
    </w:p>
    <w:p w14:paraId="31262DBE" w14:textId="77777777" w:rsidR="00326A62" w:rsidRPr="0000068D" w:rsidRDefault="00326A62" w:rsidP="00E11A7C">
      <w:pPr>
        <w:pStyle w:val="Form"/>
        <w:jc w:val="both"/>
        <w:rPr>
          <w:rFonts w:ascii="Times New Roman" w:hAnsi="Times New Roman"/>
          <w:szCs w:val="24"/>
        </w:rPr>
      </w:pPr>
    </w:p>
    <w:p w14:paraId="20B590D1" w14:textId="49B5B1C2"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t>1.3</w:t>
      </w:r>
      <w:r w:rsidR="005202F5">
        <w:rPr>
          <w:rFonts w:ascii="Times New Roman" w:hAnsi="Times New Roman"/>
          <w:szCs w:val="24"/>
        </w:rPr>
        <w:t>6</w:t>
      </w:r>
      <w:r w:rsidRPr="0000068D">
        <w:rPr>
          <w:rFonts w:ascii="Times New Roman" w:hAnsi="Times New Roman"/>
          <w:szCs w:val="24"/>
        </w:rPr>
        <w:t>.</w:t>
      </w:r>
      <w:r w:rsidR="0063251F">
        <w:rPr>
          <w:rFonts w:ascii="Times New Roman" w:hAnsi="Times New Roman"/>
          <w:szCs w:val="24"/>
        </w:rPr>
        <w:tab/>
      </w:r>
      <w:r w:rsidRPr="0000068D">
        <w:rPr>
          <w:rFonts w:ascii="Times New Roman" w:hAnsi="Times New Roman"/>
          <w:szCs w:val="24"/>
        </w:rPr>
        <w:t xml:space="preserve">“Notice” means a notice in writing required or permitted under this Agreement. A notice will be deemed given or sent when deposited, as certified mail or for overnight delivery, postage and fees prepaid, in the United States mails; when delivered to Federal Express, United Parcel Service, DHL </w:t>
      </w:r>
      <w:proofErr w:type="spellStart"/>
      <w:r w:rsidRPr="0000068D">
        <w:rPr>
          <w:rFonts w:ascii="Times New Roman" w:hAnsi="Times New Roman"/>
          <w:szCs w:val="24"/>
        </w:rPr>
        <w:t>WorldWide</w:t>
      </w:r>
      <w:proofErr w:type="spellEnd"/>
      <w:r w:rsidRPr="0000068D">
        <w:rPr>
          <w:rFonts w:ascii="Times New Roman" w:hAnsi="Times New Roman"/>
          <w:szCs w:val="24"/>
        </w:rPr>
        <w:t xml:space="preserve"> Express, or Airborne Express, for overnight delivery, charges prepaid or charged to the sender’s account; when personally delivered to the recipient; when </w:t>
      </w:r>
      <w:r w:rsidRPr="0000068D">
        <w:rPr>
          <w:rFonts w:ascii="Times New Roman" w:hAnsi="Times New Roman"/>
          <w:szCs w:val="24"/>
        </w:rPr>
        <w:lastRenderedPageBreak/>
        <w:t>transmitted by electronic transmission by or to the Company (see §1.20); or when delivered to the home or office of a recipient in the care of a person whom the deliverer has reason to believe will promptly communicate the notice to the recipient.</w:t>
      </w:r>
    </w:p>
    <w:p w14:paraId="70815DA4" w14:textId="77777777" w:rsidR="00326A62" w:rsidRPr="0000068D" w:rsidRDefault="00326A62" w:rsidP="00E11A7C">
      <w:pPr>
        <w:pStyle w:val="Form"/>
        <w:jc w:val="both"/>
        <w:rPr>
          <w:rFonts w:ascii="Times New Roman" w:hAnsi="Times New Roman"/>
          <w:szCs w:val="24"/>
        </w:rPr>
      </w:pPr>
    </w:p>
    <w:p w14:paraId="2DF253DE" w14:textId="77777777" w:rsidR="00326A62" w:rsidRPr="0000068D" w:rsidRDefault="00326A62" w:rsidP="00523319">
      <w:pPr>
        <w:pStyle w:val="Form"/>
        <w:ind w:firstLine="720"/>
        <w:jc w:val="both"/>
        <w:rPr>
          <w:rFonts w:ascii="Times New Roman" w:hAnsi="Times New Roman"/>
          <w:szCs w:val="24"/>
        </w:rPr>
      </w:pPr>
      <w:r w:rsidRPr="0000068D">
        <w:rPr>
          <w:rFonts w:ascii="Times New Roman" w:hAnsi="Times New Roman"/>
          <w:szCs w:val="24"/>
        </w:rPr>
        <w:t>Addresses for the purpose of giving notice are as follows:</w:t>
      </w:r>
    </w:p>
    <w:p w14:paraId="448825B8" w14:textId="77777777" w:rsidR="00326A62" w:rsidRPr="0000068D" w:rsidRDefault="00326A62" w:rsidP="00E11A7C">
      <w:pPr>
        <w:pStyle w:val="Form"/>
        <w:jc w:val="both"/>
        <w:rPr>
          <w:rFonts w:ascii="Times New Roman" w:hAnsi="Times New Roman"/>
          <w:szCs w:val="24"/>
        </w:rPr>
      </w:pPr>
    </w:p>
    <w:p w14:paraId="361BD4EB" w14:textId="77777777" w:rsidR="00326A62" w:rsidRPr="0000068D" w:rsidRDefault="00326A62" w:rsidP="00E11A7C">
      <w:pPr>
        <w:pStyle w:val="Form"/>
        <w:jc w:val="both"/>
        <w:rPr>
          <w:rFonts w:ascii="Times New Roman" w:hAnsi="Times New Roman"/>
          <w:szCs w:val="24"/>
        </w:rPr>
      </w:pPr>
      <w:r w:rsidRPr="0000068D">
        <w:rPr>
          <w:rFonts w:ascii="Times New Roman" w:hAnsi="Times New Roman"/>
          <w:bCs/>
          <w:szCs w:val="24"/>
        </w:rPr>
        <w:t>_ _[</w:t>
      </w:r>
      <w:r w:rsidRPr="0000068D">
        <w:rPr>
          <w:rFonts w:ascii="Times New Roman" w:hAnsi="Times New Roman"/>
          <w:bCs/>
          <w:iCs/>
          <w:szCs w:val="24"/>
        </w:rPr>
        <w:t>Name of party</w:t>
      </w:r>
      <w:r w:rsidRPr="0000068D">
        <w:rPr>
          <w:rFonts w:ascii="Times New Roman" w:hAnsi="Times New Roman"/>
          <w:bCs/>
          <w:szCs w:val="24"/>
        </w:rPr>
        <w:t>]_ _</w:t>
      </w:r>
      <w:r w:rsidRPr="0000068D">
        <w:rPr>
          <w:rFonts w:ascii="Times New Roman" w:hAnsi="Times New Roman"/>
          <w:szCs w:val="24"/>
        </w:rPr>
        <w:t xml:space="preserve">: </w:t>
      </w:r>
      <w:r w:rsidRPr="0000068D">
        <w:rPr>
          <w:rFonts w:ascii="Times New Roman" w:hAnsi="Times New Roman"/>
          <w:bCs/>
          <w:szCs w:val="24"/>
        </w:rPr>
        <w:t>_ _[</w:t>
      </w:r>
      <w:r w:rsidRPr="0000068D">
        <w:rPr>
          <w:rFonts w:ascii="Times New Roman" w:hAnsi="Times New Roman"/>
          <w:bCs/>
          <w:iCs/>
          <w:szCs w:val="24"/>
        </w:rPr>
        <w:t>address</w:t>
      </w:r>
      <w:r w:rsidRPr="0000068D">
        <w:rPr>
          <w:rFonts w:ascii="Times New Roman" w:hAnsi="Times New Roman"/>
          <w:bCs/>
          <w:szCs w:val="24"/>
        </w:rPr>
        <w:t>]_ _ _ _[</w:t>
      </w:r>
      <w:r w:rsidRPr="0000068D">
        <w:rPr>
          <w:rFonts w:ascii="Times New Roman" w:hAnsi="Times New Roman"/>
          <w:bCs/>
          <w:iCs/>
          <w:szCs w:val="24"/>
        </w:rPr>
        <w:t>e-mail</w:t>
      </w:r>
      <w:r w:rsidRPr="0000068D">
        <w:rPr>
          <w:rFonts w:ascii="Times New Roman" w:hAnsi="Times New Roman"/>
          <w:bCs/>
          <w:szCs w:val="24"/>
        </w:rPr>
        <w:t>]_ _ _ _[</w:t>
      </w:r>
      <w:r w:rsidRPr="0000068D">
        <w:rPr>
          <w:rFonts w:ascii="Times New Roman" w:hAnsi="Times New Roman"/>
          <w:bCs/>
          <w:iCs/>
          <w:szCs w:val="24"/>
        </w:rPr>
        <w:t>fax number</w:t>
      </w:r>
      <w:r w:rsidRPr="0000068D">
        <w:rPr>
          <w:rFonts w:ascii="Times New Roman" w:hAnsi="Times New Roman"/>
          <w:bCs/>
          <w:szCs w:val="24"/>
        </w:rPr>
        <w:t>]_ _</w:t>
      </w:r>
    </w:p>
    <w:p w14:paraId="64C40360" w14:textId="77777777" w:rsidR="00326A62" w:rsidRPr="0000068D" w:rsidRDefault="00326A62" w:rsidP="00E11A7C">
      <w:pPr>
        <w:pStyle w:val="Form"/>
        <w:jc w:val="both"/>
        <w:rPr>
          <w:rFonts w:ascii="Times New Roman" w:hAnsi="Times New Roman"/>
          <w:szCs w:val="24"/>
        </w:rPr>
      </w:pPr>
    </w:p>
    <w:p w14:paraId="4EC26911" w14:textId="77777777" w:rsidR="00326A62" w:rsidRPr="0000068D" w:rsidRDefault="00326A62" w:rsidP="00E11A7C">
      <w:pPr>
        <w:pStyle w:val="Form"/>
        <w:jc w:val="both"/>
        <w:rPr>
          <w:rFonts w:ascii="Times New Roman" w:hAnsi="Times New Roman"/>
          <w:szCs w:val="24"/>
        </w:rPr>
      </w:pPr>
      <w:r w:rsidRPr="0000068D">
        <w:rPr>
          <w:rFonts w:ascii="Times New Roman" w:hAnsi="Times New Roman"/>
          <w:bCs/>
          <w:szCs w:val="24"/>
        </w:rPr>
        <w:t>_ _[</w:t>
      </w:r>
      <w:r w:rsidRPr="0000068D">
        <w:rPr>
          <w:rFonts w:ascii="Times New Roman" w:hAnsi="Times New Roman"/>
          <w:bCs/>
          <w:iCs/>
          <w:szCs w:val="24"/>
        </w:rPr>
        <w:t>Name of party</w:t>
      </w:r>
      <w:r w:rsidRPr="0000068D">
        <w:rPr>
          <w:rFonts w:ascii="Times New Roman" w:hAnsi="Times New Roman"/>
          <w:bCs/>
          <w:szCs w:val="24"/>
        </w:rPr>
        <w:t>]_ _</w:t>
      </w:r>
      <w:r w:rsidRPr="0000068D">
        <w:rPr>
          <w:rFonts w:ascii="Times New Roman" w:hAnsi="Times New Roman"/>
          <w:szCs w:val="24"/>
        </w:rPr>
        <w:t xml:space="preserve">: </w:t>
      </w:r>
      <w:r w:rsidRPr="0000068D">
        <w:rPr>
          <w:rFonts w:ascii="Times New Roman" w:hAnsi="Times New Roman"/>
          <w:bCs/>
          <w:szCs w:val="24"/>
        </w:rPr>
        <w:t>_ _[</w:t>
      </w:r>
      <w:r w:rsidRPr="0000068D">
        <w:rPr>
          <w:rFonts w:ascii="Times New Roman" w:hAnsi="Times New Roman"/>
          <w:bCs/>
          <w:iCs/>
          <w:szCs w:val="24"/>
        </w:rPr>
        <w:t>address</w:t>
      </w:r>
      <w:r w:rsidRPr="0000068D">
        <w:rPr>
          <w:rFonts w:ascii="Times New Roman" w:hAnsi="Times New Roman"/>
          <w:bCs/>
          <w:szCs w:val="24"/>
        </w:rPr>
        <w:t>]_ _ _ _[</w:t>
      </w:r>
      <w:r w:rsidRPr="0000068D">
        <w:rPr>
          <w:rFonts w:ascii="Times New Roman" w:hAnsi="Times New Roman"/>
          <w:bCs/>
          <w:iCs/>
          <w:szCs w:val="24"/>
        </w:rPr>
        <w:t>e-mail</w:t>
      </w:r>
      <w:r w:rsidRPr="0000068D">
        <w:rPr>
          <w:rFonts w:ascii="Times New Roman" w:hAnsi="Times New Roman"/>
          <w:bCs/>
          <w:szCs w:val="24"/>
        </w:rPr>
        <w:t>]_ _ _ _[</w:t>
      </w:r>
      <w:r w:rsidRPr="0000068D">
        <w:rPr>
          <w:rFonts w:ascii="Times New Roman" w:hAnsi="Times New Roman"/>
          <w:bCs/>
          <w:iCs/>
          <w:szCs w:val="24"/>
        </w:rPr>
        <w:t>fax number</w:t>
      </w:r>
      <w:r w:rsidRPr="0000068D">
        <w:rPr>
          <w:rFonts w:ascii="Times New Roman" w:hAnsi="Times New Roman"/>
          <w:bCs/>
          <w:szCs w:val="24"/>
        </w:rPr>
        <w:t>]_ _</w:t>
      </w:r>
    </w:p>
    <w:p w14:paraId="1345A04C" w14:textId="77777777" w:rsidR="00326A62" w:rsidRPr="0000068D" w:rsidRDefault="00326A62" w:rsidP="00E11A7C">
      <w:pPr>
        <w:pStyle w:val="Form"/>
        <w:jc w:val="both"/>
        <w:rPr>
          <w:rFonts w:ascii="Times New Roman" w:hAnsi="Times New Roman"/>
          <w:szCs w:val="24"/>
        </w:rPr>
      </w:pPr>
    </w:p>
    <w:p w14:paraId="71234565" w14:textId="77777777" w:rsidR="00326A62" w:rsidRPr="0000068D" w:rsidRDefault="00326A62" w:rsidP="00E11A7C">
      <w:pPr>
        <w:pStyle w:val="Form"/>
        <w:jc w:val="both"/>
        <w:rPr>
          <w:rFonts w:ascii="Times New Roman" w:hAnsi="Times New Roman"/>
          <w:szCs w:val="24"/>
        </w:rPr>
      </w:pPr>
      <w:r w:rsidRPr="0000068D">
        <w:rPr>
          <w:rFonts w:ascii="Times New Roman" w:hAnsi="Times New Roman"/>
          <w:bCs/>
          <w:szCs w:val="24"/>
        </w:rPr>
        <w:t>_ _[</w:t>
      </w:r>
      <w:r w:rsidRPr="0000068D">
        <w:rPr>
          <w:rFonts w:ascii="Times New Roman" w:hAnsi="Times New Roman"/>
          <w:bCs/>
          <w:iCs/>
          <w:szCs w:val="24"/>
        </w:rPr>
        <w:t>Name of party</w:t>
      </w:r>
      <w:r w:rsidRPr="0000068D">
        <w:rPr>
          <w:rFonts w:ascii="Times New Roman" w:hAnsi="Times New Roman"/>
          <w:bCs/>
          <w:szCs w:val="24"/>
        </w:rPr>
        <w:t>]_ _</w:t>
      </w:r>
      <w:r w:rsidRPr="0000068D">
        <w:rPr>
          <w:rFonts w:ascii="Times New Roman" w:hAnsi="Times New Roman"/>
          <w:szCs w:val="24"/>
        </w:rPr>
        <w:t xml:space="preserve">: </w:t>
      </w:r>
      <w:r w:rsidRPr="0000068D">
        <w:rPr>
          <w:rFonts w:ascii="Times New Roman" w:hAnsi="Times New Roman"/>
          <w:bCs/>
          <w:szCs w:val="24"/>
        </w:rPr>
        <w:t>_ _[</w:t>
      </w:r>
      <w:r w:rsidRPr="0000068D">
        <w:rPr>
          <w:rFonts w:ascii="Times New Roman" w:hAnsi="Times New Roman"/>
          <w:bCs/>
          <w:iCs/>
          <w:szCs w:val="24"/>
        </w:rPr>
        <w:t>address</w:t>
      </w:r>
      <w:r w:rsidRPr="0000068D">
        <w:rPr>
          <w:rFonts w:ascii="Times New Roman" w:hAnsi="Times New Roman"/>
          <w:bCs/>
          <w:szCs w:val="24"/>
        </w:rPr>
        <w:t>]_ _ _ _[</w:t>
      </w:r>
      <w:r w:rsidRPr="0000068D">
        <w:rPr>
          <w:rFonts w:ascii="Times New Roman" w:hAnsi="Times New Roman"/>
          <w:bCs/>
          <w:iCs/>
          <w:szCs w:val="24"/>
        </w:rPr>
        <w:t>e-mail</w:t>
      </w:r>
      <w:r w:rsidRPr="0000068D">
        <w:rPr>
          <w:rFonts w:ascii="Times New Roman" w:hAnsi="Times New Roman"/>
          <w:bCs/>
          <w:szCs w:val="24"/>
        </w:rPr>
        <w:t>]_ _ _ _[</w:t>
      </w:r>
      <w:r w:rsidRPr="0000068D">
        <w:rPr>
          <w:rFonts w:ascii="Times New Roman" w:hAnsi="Times New Roman"/>
          <w:bCs/>
          <w:iCs/>
          <w:szCs w:val="24"/>
        </w:rPr>
        <w:t>fax number</w:t>
      </w:r>
      <w:r w:rsidRPr="0000068D">
        <w:rPr>
          <w:rFonts w:ascii="Times New Roman" w:hAnsi="Times New Roman"/>
          <w:bCs/>
          <w:szCs w:val="24"/>
        </w:rPr>
        <w:t>]_ _</w:t>
      </w:r>
    </w:p>
    <w:p w14:paraId="712A1FF6" w14:textId="77777777" w:rsidR="00326A62" w:rsidRPr="0000068D" w:rsidRDefault="00326A62" w:rsidP="00E11A7C">
      <w:pPr>
        <w:pStyle w:val="Form"/>
        <w:jc w:val="both"/>
        <w:rPr>
          <w:rFonts w:ascii="Times New Roman" w:hAnsi="Times New Roman"/>
          <w:szCs w:val="24"/>
        </w:rPr>
      </w:pPr>
    </w:p>
    <w:p w14:paraId="78190C56" w14:textId="77777777" w:rsidR="00326A62" w:rsidRPr="0000068D" w:rsidRDefault="00326A62" w:rsidP="00523319">
      <w:pPr>
        <w:pStyle w:val="Form"/>
        <w:ind w:firstLine="720"/>
        <w:jc w:val="both"/>
        <w:rPr>
          <w:rFonts w:ascii="Times New Roman" w:hAnsi="Times New Roman"/>
          <w:szCs w:val="24"/>
        </w:rPr>
      </w:pPr>
      <w:r w:rsidRPr="0000068D">
        <w:rPr>
          <w:rFonts w:ascii="Times New Roman" w:hAnsi="Times New Roman"/>
          <w:szCs w:val="24"/>
        </w:rPr>
        <w:t>Any correctly addressed notice that is refused, unclaimed, or undeliverable because of an act or omission of the party to be notified will be deemed effective as of the first date that the notice was refused, unclaimed, or deemed undeliverable by the postal authorities, messenger, or overnight delivery service.</w:t>
      </w:r>
    </w:p>
    <w:p w14:paraId="73FB35B3" w14:textId="77777777" w:rsidR="00326A62" w:rsidRPr="0000068D" w:rsidRDefault="00326A62" w:rsidP="00E11A7C">
      <w:pPr>
        <w:pStyle w:val="Form"/>
        <w:jc w:val="both"/>
        <w:rPr>
          <w:rFonts w:ascii="Times New Roman" w:hAnsi="Times New Roman"/>
          <w:szCs w:val="24"/>
        </w:rPr>
      </w:pPr>
    </w:p>
    <w:p w14:paraId="07481AFA" w14:textId="77777777" w:rsidR="00326A62" w:rsidRPr="0000068D" w:rsidRDefault="00326A62" w:rsidP="00523319">
      <w:pPr>
        <w:pStyle w:val="Form"/>
        <w:ind w:firstLine="720"/>
        <w:jc w:val="both"/>
        <w:rPr>
          <w:rFonts w:ascii="Times New Roman" w:hAnsi="Times New Roman"/>
          <w:szCs w:val="24"/>
        </w:rPr>
      </w:pPr>
      <w:r w:rsidRPr="0000068D">
        <w:rPr>
          <w:rFonts w:ascii="Times New Roman" w:hAnsi="Times New Roman"/>
          <w:szCs w:val="24"/>
        </w:rPr>
        <w:t>Any party may change its address, electronic mail address, or fax number by giving the Manager Notice of the change.</w:t>
      </w:r>
    </w:p>
    <w:p w14:paraId="743FA18A" w14:textId="77777777" w:rsidR="00326A62" w:rsidRPr="0000068D" w:rsidRDefault="00326A62" w:rsidP="00E11A7C">
      <w:pPr>
        <w:pStyle w:val="Form"/>
        <w:jc w:val="both"/>
        <w:rPr>
          <w:rFonts w:ascii="Times New Roman" w:hAnsi="Times New Roman"/>
          <w:szCs w:val="24"/>
        </w:rPr>
      </w:pPr>
    </w:p>
    <w:p w14:paraId="4825183A" w14:textId="4499AB22"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t>1.3</w:t>
      </w:r>
      <w:r w:rsidR="005202F5">
        <w:rPr>
          <w:rFonts w:ascii="Times New Roman" w:hAnsi="Times New Roman"/>
          <w:szCs w:val="24"/>
        </w:rPr>
        <w:t>7</w:t>
      </w:r>
      <w:r w:rsidRPr="0000068D">
        <w:rPr>
          <w:rFonts w:ascii="Times New Roman" w:hAnsi="Times New Roman"/>
          <w:szCs w:val="24"/>
        </w:rPr>
        <w:t>.</w:t>
      </w:r>
      <w:r w:rsidR="0063251F">
        <w:rPr>
          <w:rFonts w:ascii="Times New Roman" w:hAnsi="Times New Roman"/>
          <w:szCs w:val="24"/>
        </w:rPr>
        <w:tab/>
      </w:r>
      <w:r w:rsidRPr="0000068D">
        <w:rPr>
          <w:rFonts w:ascii="Times New Roman" w:hAnsi="Times New Roman"/>
          <w:szCs w:val="24"/>
        </w:rPr>
        <w:t>“Percent of the Members” means the specified total of Percentage Interests of all the Members.</w:t>
      </w:r>
    </w:p>
    <w:p w14:paraId="521F54E4" w14:textId="77777777" w:rsidR="00326A62" w:rsidRPr="0000068D" w:rsidRDefault="00326A62" w:rsidP="00E11A7C">
      <w:pPr>
        <w:pStyle w:val="Form"/>
        <w:jc w:val="both"/>
        <w:rPr>
          <w:rFonts w:ascii="Times New Roman" w:hAnsi="Times New Roman"/>
          <w:szCs w:val="24"/>
        </w:rPr>
      </w:pPr>
    </w:p>
    <w:p w14:paraId="17089748" w14:textId="7E8B208E"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t>1.3</w:t>
      </w:r>
      <w:r w:rsidR="005202F5">
        <w:rPr>
          <w:rFonts w:ascii="Times New Roman" w:hAnsi="Times New Roman"/>
          <w:szCs w:val="24"/>
        </w:rPr>
        <w:t>8</w:t>
      </w:r>
      <w:r w:rsidRPr="0000068D">
        <w:rPr>
          <w:rFonts w:ascii="Times New Roman" w:hAnsi="Times New Roman"/>
          <w:szCs w:val="24"/>
        </w:rPr>
        <w:t>.</w:t>
      </w:r>
      <w:r w:rsidR="0063251F">
        <w:rPr>
          <w:rFonts w:ascii="Times New Roman" w:hAnsi="Times New Roman"/>
          <w:szCs w:val="24"/>
        </w:rPr>
        <w:tab/>
      </w:r>
      <w:r w:rsidRPr="0000068D">
        <w:rPr>
          <w:rFonts w:ascii="Times New Roman" w:hAnsi="Times New Roman"/>
          <w:szCs w:val="24"/>
        </w:rPr>
        <w:t>“Percentage Interest” means a fraction, expressed as a percentage, the numerator of which is the total of a Member’s Capital Account and the denominator of which is the total of all Capital Accounts of all Members.</w:t>
      </w:r>
    </w:p>
    <w:p w14:paraId="3FA06093" w14:textId="77777777" w:rsidR="00326A62" w:rsidRPr="0000068D" w:rsidRDefault="00326A62" w:rsidP="00E11A7C">
      <w:pPr>
        <w:pStyle w:val="Form"/>
        <w:jc w:val="both"/>
        <w:rPr>
          <w:rFonts w:ascii="Times New Roman" w:hAnsi="Times New Roman"/>
          <w:szCs w:val="24"/>
        </w:rPr>
      </w:pPr>
    </w:p>
    <w:p w14:paraId="06A5C2D2" w14:textId="6D32E28E"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t>1.</w:t>
      </w:r>
      <w:r w:rsidR="005202F5">
        <w:rPr>
          <w:rFonts w:ascii="Times New Roman" w:hAnsi="Times New Roman"/>
          <w:szCs w:val="24"/>
        </w:rPr>
        <w:t>39</w:t>
      </w:r>
      <w:r w:rsidRPr="0000068D">
        <w:rPr>
          <w:rFonts w:ascii="Times New Roman" w:hAnsi="Times New Roman"/>
          <w:szCs w:val="24"/>
        </w:rPr>
        <w:t>.</w:t>
      </w:r>
      <w:r w:rsidR="0063251F">
        <w:rPr>
          <w:rFonts w:ascii="Times New Roman" w:hAnsi="Times New Roman"/>
          <w:szCs w:val="24"/>
        </w:rPr>
        <w:tab/>
      </w:r>
      <w:r w:rsidRPr="0000068D">
        <w:rPr>
          <w:rFonts w:ascii="Times New Roman" w:hAnsi="Times New Roman"/>
          <w:szCs w:val="24"/>
        </w:rPr>
        <w:t>“Person” means an individual, partnership, limited partnership, trust, estate, association, corporation, limited liability company, or other entity, whether domestic or foreign.</w:t>
      </w:r>
    </w:p>
    <w:p w14:paraId="202F967B" w14:textId="77777777" w:rsidR="00326A62" w:rsidRPr="0000068D" w:rsidRDefault="00326A62" w:rsidP="00E11A7C">
      <w:pPr>
        <w:pStyle w:val="Form"/>
        <w:jc w:val="both"/>
        <w:rPr>
          <w:rFonts w:ascii="Times New Roman" w:hAnsi="Times New Roman"/>
          <w:szCs w:val="24"/>
        </w:rPr>
      </w:pPr>
    </w:p>
    <w:p w14:paraId="5CACBC42" w14:textId="772A68D2"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t>1.4</w:t>
      </w:r>
      <w:r w:rsidR="005202F5">
        <w:rPr>
          <w:rFonts w:ascii="Times New Roman" w:hAnsi="Times New Roman"/>
          <w:szCs w:val="24"/>
        </w:rPr>
        <w:t>0</w:t>
      </w:r>
      <w:r w:rsidRPr="0000068D">
        <w:rPr>
          <w:rFonts w:ascii="Times New Roman" w:hAnsi="Times New Roman"/>
          <w:szCs w:val="24"/>
        </w:rPr>
        <w:t>.</w:t>
      </w:r>
      <w:r w:rsidR="0063251F">
        <w:rPr>
          <w:rFonts w:ascii="Times New Roman" w:hAnsi="Times New Roman"/>
          <w:szCs w:val="24"/>
        </w:rPr>
        <w:tab/>
      </w:r>
      <w:r w:rsidRPr="0000068D">
        <w:rPr>
          <w:rFonts w:ascii="Times New Roman" w:hAnsi="Times New Roman"/>
          <w:szCs w:val="24"/>
        </w:rPr>
        <w:t>“Profits” and “Losses” are defined in Article IV, Section 4.2.</w:t>
      </w:r>
    </w:p>
    <w:p w14:paraId="69BF0611" w14:textId="77777777" w:rsidR="00326A62" w:rsidRPr="0000068D" w:rsidRDefault="00326A62" w:rsidP="00E11A7C">
      <w:pPr>
        <w:pStyle w:val="Form"/>
        <w:jc w:val="both"/>
        <w:rPr>
          <w:rFonts w:ascii="Times New Roman" w:hAnsi="Times New Roman"/>
          <w:szCs w:val="24"/>
        </w:rPr>
      </w:pPr>
    </w:p>
    <w:p w14:paraId="6058AF10" w14:textId="07793E26"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t>1.4</w:t>
      </w:r>
      <w:r w:rsidR="005202F5">
        <w:rPr>
          <w:rFonts w:ascii="Times New Roman" w:hAnsi="Times New Roman"/>
          <w:szCs w:val="24"/>
        </w:rPr>
        <w:t>1</w:t>
      </w:r>
      <w:r w:rsidRPr="0000068D">
        <w:rPr>
          <w:rFonts w:ascii="Times New Roman" w:hAnsi="Times New Roman"/>
          <w:szCs w:val="24"/>
        </w:rPr>
        <w:t>.</w:t>
      </w:r>
      <w:r w:rsidR="0063251F">
        <w:rPr>
          <w:rFonts w:ascii="Times New Roman" w:hAnsi="Times New Roman"/>
          <w:szCs w:val="24"/>
        </w:rPr>
        <w:tab/>
      </w:r>
      <w:r w:rsidRPr="0000068D">
        <w:rPr>
          <w:rFonts w:ascii="Times New Roman" w:hAnsi="Times New Roman"/>
          <w:szCs w:val="24"/>
        </w:rPr>
        <w:t xml:space="preserve">“Proxy” has the meaning set forth in the first paragraph of </w:t>
      </w:r>
      <w:r w:rsidRPr="0000068D">
        <w:rPr>
          <w:rFonts w:ascii="Times New Roman" w:hAnsi="Times New Roman"/>
          <w:noProof/>
          <w:szCs w:val="24"/>
        </w:rPr>
        <w:t>Corp C §17001(ai)</w:t>
      </w:r>
      <w:r w:rsidRPr="0000068D">
        <w:rPr>
          <w:rFonts w:ascii="Times New Roman" w:hAnsi="Times New Roman"/>
          <w:szCs w:val="24"/>
        </w:rPr>
        <w:t xml:space="preserve">. </w:t>
      </w:r>
      <w:r w:rsidR="00DA163B">
        <w:rPr>
          <w:rFonts w:ascii="Times New Roman" w:hAnsi="Times New Roman"/>
          <w:szCs w:val="24"/>
        </w:rPr>
        <w:t xml:space="preserve"> </w:t>
      </w:r>
      <w:r w:rsidRPr="0000068D">
        <w:rPr>
          <w:rFonts w:ascii="Times New Roman" w:hAnsi="Times New Roman"/>
          <w:szCs w:val="24"/>
        </w:rPr>
        <w:t>A Proxy may not be transmitted orally.</w:t>
      </w:r>
    </w:p>
    <w:p w14:paraId="4540E070" w14:textId="77777777" w:rsidR="00326A62" w:rsidRPr="0000068D" w:rsidRDefault="00326A62" w:rsidP="00E11A7C">
      <w:pPr>
        <w:pStyle w:val="Form"/>
        <w:jc w:val="both"/>
        <w:rPr>
          <w:rFonts w:ascii="Times New Roman" w:hAnsi="Times New Roman"/>
          <w:szCs w:val="24"/>
        </w:rPr>
      </w:pPr>
    </w:p>
    <w:p w14:paraId="64EF0A8B" w14:textId="4CF8AF22"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t>1.4</w:t>
      </w:r>
      <w:r w:rsidR="005202F5">
        <w:rPr>
          <w:rFonts w:ascii="Times New Roman" w:hAnsi="Times New Roman"/>
          <w:szCs w:val="24"/>
        </w:rPr>
        <w:t>2</w:t>
      </w:r>
      <w:r w:rsidRPr="0000068D">
        <w:rPr>
          <w:rFonts w:ascii="Times New Roman" w:hAnsi="Times New Roman"/>
          <w:szCs w:val="24"/>
        </w:rPr>
        <w:t>.</w:t>
      </w:r>
      <w:r w:rsidR="0063251F">
        <w:rPr>
          <w:rFonts w:ascii="Times New Roman" w:hAnsi="Times New Roman"/>
          <w:szCs w:val="24"/>
        </w:rPr>
        <w:tab/>
      </w:r>
      <w:r w:rsidRPr="0000068D">
        <w:rPr>
          <w:rFonts w:ascii="Times New Roman" w:hAnsi="Times New Roman"/>
          <w:szCs w:val="24"/>
        </w:rPr>
        <w:t>“Regulations” (“Reg</w:t>
      </w:r>
      <w:r w:rsidR="00DA163B">
        <w:rPr>
          <w:rFonts w:ascii="Times New Roman" w:hAnsi="Times New Roman"/>
          <w:szCs w:val="24"/>
        </w:rPr>
        <w:t>.</w:t>
      </w:r>
      <w:r w:rsidRPr="0000068D">
        <w:rPr>
          <w:rFonts w:ascii="Times New Roman" w:hAnsi="Times New Roman"/>
          <w:szCs w:val="24"/>
        </w:rPr>
        <w:t>” or “Treasury Reg</w:t>
      </w:r>
      <w:r w:rsidR="00DA163B">
        <w:rPr>
          <w:rFonts w:ascii="Times New Roman" w:hAnsi="Times New Roman"/>
          <w:szCs w:val="24"/>
        </w:rPr>
        <w:t>.</w:t>
      </w:r>
      <w:r w:rsidRPr="0000068D">
        <w:rPr>
          <w:rFonts w:ascii="Times New Roman" w:hAnsi="Times New Roman"/>
          <w:szCs w:val="24"/>
        </w:rPr>
        <w:t>”) means the income tax regulations promulgated by the United States Department of the Treasury and published in the Federal Register for the purpose of interpreting and applying the provisions of the Code, as those Regulations may be amended from time to time, including corresponding provisions of applicable successor regulations.</w:t>
      </w:r>
    </w:p>
    <w:p w14:paraId="417458E1" w14:textId="77777777" w:rsidR="00326A62" w:rsidRPr="0000068D" w:rsidRDefault="00326A62" w:rsidP="00E11A7C">
      <w:pPr>
        <w:pStyle w:val="Form"/>
        <w:jc w:val="both"/>
        <w:rPr>
          <w:rFonts w:ascii="Times New Roman" w:hAnsi="Times New Roman"/>
          <w:szCs w:val="24"/>
        </w:rPr>
      </w:pPr>
    </w:p>
    <w:p w14:paraId="2782762C" w14:textId="3321E42C"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t>1.4</w:t>
      </w:r>
      <w:r w:rsidR="005202F5">
        <w:rPr>
          <w:rFonts w:ascii="Times New Roman" w:hAnsi="Times New Roman"/>
          <w:szCs w:val="24"/>
        </w:rPr>
        <w:t>3</w:t>
      </w:r>
      <w:r w:rsidRPr="0000068D">
        <w:rPr>
          <w:rFonts w:ascii="Times New Roman" w:hAnsi="Times New Roman"/>
          <w:szCs w:val="24"/>
        </w:rPr>
        <w:t>.</w:t>
      </w:r>
      <w:r w:rsidR="0063251F">
        <w:rPr>
          <w:rFonts w:ascii="Times New Roman" w:hAnsi="Times New Roman"/>
          <w:szCs w:val="24"/>
        </w:rPr>
        <w:tab/>
      </w:r>
      <w:r w:rsidRPr="0000068D">
        <w:rPr>
          <w:rFonts w:ascii="Times New Roman" w:hAnsi="Times New Roman"/>
          <w:szCs w:val="24"/>
        </w:rPr>
        <w:t>“Reserves” means the aggregate of reserve accounts that the Manager, in the Manager’s sole discretion, deems reasonably necessary to meet accrued or contingent liabilities of the Company, reasonably anticipated operating expenses, and working capital requirements.</w:t>
      </w:r>
    </w:p>
    <w:p w14:paraId="52FC45EF" w14:textId="77777777" w:rsidR="00326A62" w:rsidRPr="0000068D" w:rsidRDefault="00326A62" w:rsidP="00E11A7C">
      <w:pPr>
        <w:pStyle w:val="Form"/>
        <w:jc w:val="both"/>
        <w:rPr>
          <w:rFonts w:ascii="Times New Roman" w:hAnsi="Times New Roman"/>
          <w:szCs w:val="24"/>
        </w:rPr>
      </w:pPr>
    </w:p>
    <w:p w14:paraId="3313B465" w14:textId="1B377E39"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lastRenderedPageBreak/>
        <w:t>1.4</w:t>
      </w:r>
      <w:r w:rsidR="005202F5">
        <w:rPr>
          <w:rFonts w:ascii="Times New Roman" w:hAnsi="Times New Roman"/>
          <w:szCs w:val="24"/>
        </w:rPr>
        <w:t>4</w:t>
      </w:r>
      <w:r w:rsidRPr="0000068D">
        <w:rPr>
          <w:rFonts w:ascii="Times New Roman" w:hAnsi="Times New Roman"/>
          <w:szCs w:val="24"/>
        </w:rPr>
        <w:t>.</w:t>
      </w:r>
      <w:r w:rsidR="0063251F">
        <w:rPr>
          <w:rFonts w:ascii="Times New Roman" w:hAnsi="Times New Roman"/>
          <w:szCs w:val="24"/>
        </w:rPr>
        <w:tab/>
      </w:r>
      <w:r w:rsidRPr="0000068D">
        <w:rPr>
          <w:rFonts w:ascii="Times New Roman" w:hAnsi="Times New Roman"/>
          <w:szCs w:val="24"/>
        </w:rPr>
        <w:t>“Successor in Interest” means an Assignee, a successor of a Person by merger or otherwise by operation of law, or a transferee of all or substantially all of the business or assets of a Person.</w:t>
      </w:r>
    </w:p>
    <w:p w14:paraId="15FC66FA" w14:textId="77777777" w:rsidR="00326A62" w:rsidRPr="0000068D" w:rsidRDefault="00326A62" w:rsidP="00E11A7C">
      <w:pPr>
        <w:pStyle w:val="Form"/>
        <w:jc w:val="both"/>
        <w:rPr>
          <w:rFonts w:ascii="Times New Roman" w:hAnsi="Times New Roman"/>
          <w:szCs w:val="24"/>
        </w:rPr>
      </w:pPr>
    </w:p>
    <w:p w14:paraId="0F0747F6" w14:textId="73F2F596"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t>1.4</w:t>
      </w:r>
      <w:r w:rsidR="005202F5">
        <w:rPr>
          <w:rFonts w:ascii="Times New Roman" w:hAnsi="Times New Roman"/>
          <w:szCs w:val="24"/>
        </w:rPr>
        <w:t>5</w:t>
      </w:r>
      <w:r w:rsidRPr="0000068D">
        <w:rPr>
          <w:rFonts w:ascii="Times New Roman" w:hAnsi="Times New Roman"/>
          <w:szCs w:val="24"/>
        </w:rPr>
        <w:t>.</w:t>
      </w:r>
      <w:r w:rsidR="0063251F">
        <w:rPr>
          <w:rFonts w:ascii="Times New Roman" w:hAnsi="Times New Roman"/>
          <w:szCs w:val="24"/>
        </w:rPr>
        <w:tab/>
      </w:r>
      <w:r w:rsidRPr="0000068D">
        <w:rPr>
          <w:rFonts w:ascii="Times New Roman" w:hAnsi="Times New Roman"/>
          <w:szCs w:val="24"/>
        </w:rPr>
        <w:t>“Tax Item” means each item of income, gain, loss, deduction, or credit of the Company.</w:t>
      </w:r>
    </w:p>
    <w:p w14:paraId="25605241" w14:textId="77777777" w:rsidR="00326A62" w:rsidRPr="0000068D" w:rsidRDefault="00326A62" w:rsidP="00E11A7C">
      <w:pPr>
        <w:pStyle w:val="Form"/>
        <w:jc w:val="both"/>
        <w:rPr>
          <w:rFonts w:ascii="Times New Roman" w:hAnsi="Times New Roman"/>
          <w:szCs w:val="24"/>
        </w:rPr>
      </w:pPr>
    </w:p>
    <w:p w14:paraId="7B404FB1" w14:textId="6B82D32C"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t>1.4</w:t>
      </w:r>
      <w:r w:rsidR="005202F5">
        <w:rPr>
          <w:rFonts w:ascii="Times New Roman" w:hAnsi="Times New Roman"/>
          <w:szCs w:val="24"/>
        </w:rPr>
        <w:t>6</w:t>
      </w:r>
      <w:r w:rsidRPr="0000068D">
        <w:rPr>
          <w:rFonts w:ascii="Times New Roman" w:hAnsi="Times New Roman"/>
          <w:szCs w:val="24"/>
        </w:rPr>
        <w:t>.</w:t>
      </w:r>
      <w:r w:rsidR="0063251F">
        <w:rPr>
          <w:rFonts w:ascii="Times New Roman" w:hAnsi="Times New Roman"/>
          <w:szCs w:val="24"/>
        </w:rPr>
        <w:tab/>
      </w:r>
      <w:r w:rsidRPr="0000068D">
        <w:rPr>
          <w:rFonts w:ascii="Times New Roman" w:hAnsi="Times New Roman"/>
          <w:szCs w:val="24"/>
        </w:rPr>
        <w:t>“Tax Matters Partner” means the Person designated under Article VI, Section 6.6.</w:t>
      </w:r>
    </w:p>
    <w:p w14:paraId="6D3E2F76" w14:textId="77777777" w:rsidR="00326A62" w:rsidRPr="0000068D" w:rsidRDefault="00326A62" w:rsidP="00E11A7C">
      <w:pPr>
        <w:pStyle w:val="Form"/>
        <w:jc w:val="both"/>
        <w:rPr>
          <w:rFonts w:ascii="Times New Roman" w:hAnsi="Times New Roman"/>
          <w:szCs w:val="24"/>
        </w:rPr>
      </w:pPr>
    </w:p>
    <w:p w14:paraId="05AFACF2" w14:textId="4397A4E9"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t>1.4</w:t>
      </w:r>
      <w:r w:rsidR="005202F5">
        <w:rPr>
          <w:rFonts w:ascii="Times New Roman" w:hAnsi="Times New Roman"/>
          <w:szCs w:val="24"/>
        </w:rPr>
        <w:t>7</w:t>
      </w:r>
      <w:r w:rsidRPr="0000068D">
        <w:rPr>
          <w:rFonts w:ascii="Times New Roman" w:hAnsi="Times New Roman"/>
          <w:szCs w:val="24"/>
        </w:rPr>
        <w:t>.</w:t>
      </w:r>
      <w:r w:rsidR="0063251F">
        <w:rPr>
          <w:rFonts w:ascii="Times New Roman" w:hAnsi="Times New Roman"/>
          <w:szCs w:val="24"/>
        </w:rPr>
        <w:tab/>
      </w:r>
      <w:r w:rsidRPr="0000068D">
        <w:rPr>
          <w:rFonts w:ascii="Times New Roman" w:hAnsi="Times New Roman"/>
          <w:szCs w:val="24"/>
        </w:rPr>
        <w:t>“Transfer” means any sale, assignment, gift, Involuntary Transfer, Encumbrance, or other disposition of a Membership Interest or any part of a Membership Interest, directly or indirectly, other than an Encumbrance that is expressly permitted under this Agreement.</w:t>
      </w:r>
    </w:p>
    <w:p w14:paraId="3F8A62C2" w14:textId="77777777" w:rsidR="00326A62" w:rsidRPr="0000068D" w:rsidRDefault="00326A62" w:rsidP="00E11A7C">
      <w:pPr>
        <w:pStyle w:val="Form"/>
        <w:jc w:val="both"/>
        <w:rPr>
          <w:rFonts w:ascii="Times New Roman" w:hAnsi="Times New Roman"/>
          <w:szCs w:val="24"/>
        </w:rPr>
      </w:pPr>
    </w:p>
    <w:p w14:paraId="3AFB71B6" w14:textId="739E8B43"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t>1.4</w:t>
      </w:r>
      <w:r w:rsidR="005202F5">
        <w:rPr>
          <w:rFonts w:ascii="Times New Roman" w:hAnsi="Times New Roman"/>
          <w:szCs w:val="24"/>
        </w:rPr>
        <w:t>8</w:t>
      </w:r>
      <w:r w:rsidRPr="0000068D">
        <w:rPr>
          <w:rFonts w:ascii="Times New Roman" w:hAnsi="Times New Roman"/>
          <w:szCs w:val="24"/>
        </w:rPr>
        <w:t>.</w:t>
      </w:r>
      <w:r w:rsidR="0063251F">
        <w:rPr>
          <w:rFonts w:ascii="Times New Roman" w:hAnsi="Times New Roman"/>
          <w:szCs w:val="24"/>
        </w:rPr>
        <w:tab/>
      </w:r>
      <w:r w:rsidRPr="0000068D">
        <w:rPr>
          <w:rFonts w:ascii="Times New Roman" w:hAnsi="Times New Roman"/>
          <w:szCs w:val="24"/>
        </w:rPr>
        <w:t>“Triggering Event” is defined in Article VIII, Section 8.4.</w:t>
      </w:r>
    </w:p>
    <w:p w14:paraId="5B4626A9" w14:textId="77777777" w:rsidR="00326A62" w:rsidRPr="0000068D" w:rsidRDefault="00326A62" w:rsidP="00E11A7C">
      <w:pPr>
        <w:pStyle w:val="Form"/>
        <w:jc w:val="both"/>
        <w:rPr>
          <w:rFonts w:ascii="Times New Roman" w:hAnsi="Times New Roman"/>
          <w:szCs w:val="24"/>
        </w:rPr>
      </w:pPr>
    </w:p>
    <w:p w14:paraId="2D460F8A" w14:textId="397795E1"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t>1.</w:t>
      </w:r>
      <w:r w:rsidR="005202F5">
        <w:rPr>
          <w:rFonts w:ascii="Times New Roman" w:hAnsi="Times New Roman"/>
          <w:szCs w:val="24"/>
        </w:rPr>
        <w:t>49</w:t>
      </w:r>
      <w:r w:rsidRPr="0000068D">
        <w:rPr>
          <w:rFonts w:ascii="Times New Roman" w:hAnsi="Times New Roman"/>
          <w:szCs w:val="24"/>
        </w:rPr>
        <w:t>.</w:t>
      </w:r>
      <w:r w:rsidR="0063251F">
        <w:rPr>
          <w:rFonts w:ascii="Times New Roman" w:hAnsi="Times New Roman"/>
          <w:szCs w:val="24"/>
        </w:rPr>
        <w:tab/>
      </w:r>
      <w:r w:rsidRPr="0000068D">
        <w:rPr>
          <w:rFonts w:ascii="Times New Roman" w:hAnsi="Times New Roman"/>
          <w:szCs w:val="24"/>
        </w:rPr>
        <w:t>“Vote” means a written consent or approval, a ballot cast at a meeting, or a voice vote.</w:t>
      </w:r>
    </w:p>
    <w:p w14:paraId="73CEFB6B" w14:textId="77777777" w:rsidR="00326A62" w:rsidRPr="0000068D" w:rsidRDefault="00326A62" w:rsidP="00E11A7C">
      <w:pPr>
        <w:pStyle w:val="Form"/>
        <w:jc w:val="both"/>
        <w:rPr>
          <w:rFonts w:ascii="Times New Roman" w:hAnsi="Times New Roman"/>
          <w:szCs w:val="24"/>
        </w:rPr>
      </w:pPr>
    </w:p>
    <w:p w14:paraId="6690335A" w14:textId="744B2E09"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t>1.5</w:t>
      </w:r>
      <w:r w:rsidR="005202F5">
        <w:rPr>
          <w:rFonts w:ascii="Times New Roman" w:hAnsi="Times New Roman"/>
          <w:szCs w:val="24"/>
        </w:rPr>
        <w:t>0</w:t>
      </w:r>
      <w:r w:rsidR="0063251F">
        <w:rPr>
          <w:rFonts w:ascii="Times New Roman" w:hAnsi="Times New Roman"/>
          <w:szCs w:val="24"/>
        </w:rPr>
        <w:tab/>
      </w:r>
      <w:r w:rsidRPr="0000068D">
        <w:rPr>
          <w:rFonts w:ascii="Times New Roman" w:hAnsi="Times New Roman"/>
          <w:szCs w:val="24"/>
        </w:rPr>
        <w:t xml:space="preserve">“Voting Interest” means, with respect to a </w:t>
      </w:r>
      <w:proofErr w:type="gramStart"/>
      <w:r w:rsidRPr="0000068D">
        <w:rPr>
          <w:rFonts w:ascii="Times New Roman" w:hAnsi="Times New Roman"/>
          <w:szCs w:val="24"/>
        </w:rPr>
        <w:t>Member</w:t>
      </w:r>
      <w:proofErr w:type="gramEnd"/>
      <w:r w:rsidRPr="0000068D">
        <w:rPr>
          <w:rFonts w:ascii="Times New Roman" w:hAnsi="Times New Roman"/>
          <w:szCs w:val="24"/>
        </w:rPr>
        <w:t xml:space="preserve">, the right to Vote or participate in management and any right to information concerning the business and affairs of the Company provided under the Act, except as limited by the provisions of this Agreement. </w:t>
      </w:r>
      <w:r w:rsidR="00DA163B">
        <w:rPr>
          <w:rFonts w:ascii="Times New Roman" w:hAnsi="Times New Roman"/>
          <w:szCs w:val="24"/>
        </w:rPr>
        <w:t xml:space="preserve"> </w:t>
      </w:r>
      <w:r w:rsidRPr="0000068D">
        <w:rPr>
          <w:rFonts w:ascii="Times New Roman" w:hAnsi="Times New Roman"/>
          <w:szCs w:val="24"/>
        </w:rPr>
        <w:t>A Member’s Voting Interest will be directly proportional to that Member’s Percentage Interest.</w:t>
      </w:r>
    </w:p>
    <w:p w14:paraId="450EEAB9" w14:textId="77777777" w:rsidR="00326A62" w:rsidRPr="0000068D" w:rsidRDefault="00326A62" w:rsidP="00E11A7C">
      <w:pPr>
        <w:pStyle w:val="Form"/>
        <w:jc w:val="both"/>
        <w:rPr>
          <w:rFonts w:ascii="Times New Roman" w:hAnsi="Times New Roman"/>
          <w:szCs w:val="24"/>
        </w:rPr>
      </w:pPr>
    </w:p>
    <w:p w14:paraId="684F8BAE" w14:textId="2F04AF42"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t>1.5</w:t>
      </w:r>
      <w:r w:rsidR="005202F5">
        <w:rPr>
          <w:rFonts w:ascii="Times New Roman" w:hAnsi="Times New Roman"/>
          <w:szCs w:val="24"/>
        </w:rPr>
        <w:t>1</w:t>
      </w:r>
      <w:r w:rsidRPr="0000068D">
        <w:rPr>
          <w:rFonts w:ascii="Times New Roman" w:hAnsi="Times New Roman"/>
          <w:szCs w:val="24"/>
        </w:rPr>
        <w:t>.</w:t>
      </w:r>
      <w:r w:rsidR="0063251F">
        <w:rPr>
          <w:rFonts w:ascii="Times New Roman" w:hAnsi="Times New Roman"/>
          <w:szCs w:val="24"/>
        </w:rPr>
        <w:tab/>
      </w:r>
      <w:r w:rsidRPr="0000068D">
        <w:rPr>
          <w:rFonts w:ascii="Times New Roman" w:hAnsi="Times New Roman"/>
          <w:szCs w:val="24"/>
        </w:rPr>
        <w:t>“Writing” includes any form of recorded message capable of comprehension by ordinary visual means, and when used to describe communications between the Company and its Members, “writing” will include electronic transmissions by and to the Company as defined in Corp C §17001(o)(1)-(2).</w:t>
      </w:r>
    </w:p>
    <w:p w14:paraId="4EAE6F32" w14:textId="77777777" w:rsidR="00326A62" w:rsidRPr="0000068D" w:rsidRDefault="00326A62" w:rsidP="00E11A7C">
      <w:pPr>
        <w:pStyle w:val="Form"/>
        <w:jc w:val="both"/>
        <w:rPr>
          <w:rFonts w:ascii="Times New Roman" w:hAnsi="Times New Roman"/>
          <w:szCs w:val="24"/>
        </w:rPr>
      </w:pPr>
    </w:p>
    <w:p w14:paraId="14ECBAF7" w14:textId="4337EC48"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t>1.5</w:t>
      </w:r>
      <w:r w:rsidR="005202F5">
        <w:rPr>
          <w:rFonts w:ascii="Times New Roman" w:hAnsi="Times New Roman"/>
          <w:szCs w:val="24"/>
        </w:rPr>
        <w:t>2</w:t>
      </w:r>
      <w:r w:rsidRPr="0000068D">
        <w:rPr>
          <w:rFonts w:ascii="Times New Roman" w:hAnsi="Times New Roman"/>
          <w:szCs w:val="24"/>
        </w:rPr>
        <w:t>.</w:t>
      </w:r>
      <w:r w:rsidR="0063251F">
        <w:rPr>
          <w:rFonts w:ascii="Times New Roman" w:hAnsi="Times New Roman"/>
          <w:szCs w:val="24"/>
        </w:rPr>
        <w:tab/>
      </w:r>
      <w:r w:rsidRPr="0000068D">
        <w:rPr>
          <w:rFonts w:ascii="Times New Roman" w:hAnsi="Times New Roman"/>
          <w:szCs w:val="24"/>
        </w:rPr>
        <w:t>“Written” or “in writing” includes facsimile and other electronic communication authorized by the Corporations Code.</w:t>
      </w:r>
    </w:p>
    <w:p w14:paraId="58CD5B7D" w14:textId="77777777" w:rsidR="00326A62" w:rsidRPr="0000068D" w:rsidRDefault="00326A62" w:rsidP="00E11A7C">
      <w:pPr>
        <w:pStyle w:val="Form"/>
        <w:jc w:val="both"/>
        <w:rPr>
          <w:rFonts w:ascii="Times New Roman" w:hAnsi="Times New Roman"/>
          <w:szCs w:val="24"/>
        </w:rPr>
      </w:pPr>
    </w:p>
    <w:p w14:paraId="593BA85E" w14:textId="77777777" w:rsidR="00326A62" w:rsidRPr="00E11A7C" w:rsidRDefault="00326A62">
      <w:pPr>
        <w:pStyle w:val="FormCen"/>
        <w:rPr>
          <w:rFonts w:ascii="Times New Roman" w:hAnsi="Times New Roman"/>
          <w:b/>
          <w:szCs w:val="24"/>
        </w:rPr>
      </w:pPr>
      <w:r w:rsidRPr="00E11A7C">
        <w:rPr>
          <w:rFonts w:ascii="Times New Roman" w:hAnsi="Times New Roman"/>
          <w:b/>
          <w:szCs w:val="24"/>
        </w:rPr>
        <w:t>ARTICLE II: ARTICLES OF ORGANIZATION</w:t>
      </w:r>
    </w:p>
    <w:p w14:paraId="60B715CF" w14:textId="77777777" w:rsidR="00326A62" w:rsidRPr="0000068D" w:rsidRDefault="00326A62">
      <w:pPr>
        <w:pStyle w:val="FormCen"/>
        <w:rPr>
          <w:rFonts w:ascii="Times New Roman" w:hAnsi="Times New Roman"/>
          <w:szCs w:val="24"/>
        </w:rPr>
      </w:pPr>
    </w:p>
    <w:p w14:paraId="6ACC831C" w14:textId="77777777" w:rsidR="00326A62" w:rsidRPr="0000068D" w:rsidRDefault="00326A62" w:rsidP="00DA163B">
      <w:pPr>
        <w:pStyle w:val="FormCenInstr"/>
        <w:jc w:val="both"/>
        <w:rPr>
          <w:rFonts w:ascii="Times New Roman" w:hAnsi="Times New Roman"/>
          <w:vanish/>
          <w:sz w:val="24"/>
          <w:szCs w:val="24"/>
        </w:rPr>
      </w:pPr>
    </w:p>
    <w:p w14:paraId="42CEAC01" w14:textId="77777777" w:rsidR="00326A62" w:rsidRPr="0000068D" w:rsidRDefault="00326A62" w:rsidP="00533C5E">
      <w:pPr>
        <w:pStyle w:val="Form"/>
        <w:ind w:firstLine="720"/>
        <w:jc w:val="both"/>
        <w:rPr>
          <w:rFonts w:ascii="Times New Roman" w:hAnsi="Times New Roman"/>
          <w:szCs w:val="24"/>
        </w:rPr>
      </w:pPr>
      <w:r w:rsidRPr="0000068D">
        <w:rPr>
          <w:rFonts w:ascii="Times New Roman" w:hAnsi="Times New Roman"/>
          <w:szCs w:val="24"/>
        </w:rPr>
        <w:t>2.1.</w:t>
      </w:r>
      <w:r w:rsidR="0063251F">
        <w:rPr>
          <w:rFonts w:ascii="Times New Roman" w:hAnsi="Times New Roman"/>
          <w:szCs w:val="24"/>
        </w:rPr>
        <w:tab/>
      </w:r>
      <w:r w:rsidRPr="0000068D">
        <w:rPr>
          <w:rFonts w:ascii="Times New Roman" w:hAnsi="Times New Roman"/>
          <w:szCs w:val="24"/>
        </w:rPr>
        <w:t xml:space="preserve">The Articles of Organization were filed with the California Secretary of State on </w:t>
      </w:r>
      <w:r w:rsidR="00DA163B">
        <w:rPr>
          <w:rFonts w:ascii="Times New Roman" w:hAnsi="Times New Roman"/>
          <w:szCs w:val="24"/>
        </w:rPr>
        <w:t>_______________</w:t>
      </w:r>
      <w:proofErr w:type="gramStart"/>
      <w:r w:rsidR="00DA163B">
        <w:rPr>
          <w:rFonts w:ascii="Times New Roman" w:hAnsi="Times New Roman"/>
          <w:szCs w:val="24"/>
        </w:rPr>
        <w:t>_</w:t>
      </w:r>
      <w:r w:rsidRPr="0019743A">
        <w:rPr>
          <w:rFonts w:ascii="Times New Roman" w:hAnsi="Times New Roman"/>
          <w:bCs/>
          <w:i/>
          <w:szCs w:val="24"/>
        </w:rPr>
        <w:t>[</w:t>
      </w:r>
      <w:proofErr w:type="gramEnd"/>
      <w:r w:rsidR="00DA163B" w:rsidRPr="0019743A">
        <w:rPr>
          <w:rFonts w:ascii="Times New Roman" w:hAnsi="Times New Roman"/>
          <w:bCs/>
          <w:i/>
          <w:szCs w:val="24"/>
        </w:rPr>
        <w:t xml:space="preserve">insert </w:t>
      </w:r>
      <w:r w:rsidRPr="0019743A">
        <w:rPr>
          <w:rFonts w:ascii="Times New Roman" w:hAnsi="Times New Roman"/>
          <w:bCs/>
          <w:i/>
          <w:iCs/>
          <w:szCs w:val="24"/>
        </w:rPr>
        <w:t>date</w:t>
      </w:r>
      <w:r w:rsidRPr="0019743A">
        <w:rPr>
          <w:rFonts w:ascii="Times New Roman" w:hAnsi="Times New Roman"/>
          <w:bCs/>
          <w:i/>
          <w:szCs w:val="24"/>
        </w:rPr>
        <w:t>]</w:t>
      </w:r>
      <w:r w:rsidRPr="0019743A">
        <w:rPr>
          <w:rFonts w:ascii="Times New Roman" w:hAnsi="Times New Roman"/>
          <w:i/>
          <w:szCs w:val="24"/>
        </w:rPr>
        <w:t xml:space="preserve">, </w:t>
      </w:r>
      <w:r w:rsidRPr="0000068D">
        <w:rPr>
          <w:rFonts w:ascii="Times New Roman" w:hAnsi="Times New Roman"/>
          <w:szCs w:val="24"/>
        </w:rPr>
        <w:t xml:space="preserve">File Number </w:t>
      </w:r>
      <w:r w:rsidR="00DA163B">
        <w:rPr>
          <w:rFonts w:ascii="Times New Roman" w:hAnsi="Times New Roman"/>
          <w:szCs w:val="24"/>
        </w:rPr>
        <w:t>_________________</w:t>
      </w:r>
      <w:r w:rsidRPr="0000068D">
        <w:rPr>
          <w:rFonts w:ascii="Times New Roman" w:hAnsi="Times New Roman"/>
          <w:szCs w:val="24"/>
        </w:rPr>
        <w:t xml:space="preserve">. A copy of the Articles of Organization as filed is attached to this Agreement as Exhibit </w:t>
      </w:r>
      <w:r w:rsidR="00533C5E">
        <w:rPr>
          <w:rFonts w:ascii="Times New Roman" w:hAnsi="Times New Roman"/>
          <w:szCs w:val="24"/>
        </w:rPr>
        <w:t>A</w:t>
      </w:r>
      <w:r w:rsidRPr="0000068D">
        <w:rPr>
          <w:rFonts w:ascii="Times New Roman" w:hAnsi="Times New Roman"/>
          <w:szCs w:val="24"/>
        </w:rPr>
        <w:t>.</w:t>
      </w:r>
    </w:p>
    <w:p w14:paraId="0DA96C52" w14:textId="77777777" w:rsidR="00326A62" w:rsidRPr="0000068D" w:rsidRDefault="00326A62" w:rsidP="00DA163B">
      <w:pPr>
        <w:pStyle w:val="Form"/>
        <w:jc w:val="both"/>
        <w:rPr>
          <w:rFonts w:ascii="Times New Roman" w:hAnsi="Times New Roman"/>
          <w:szCs w:val="24"/>
        </w:rPr>
      </w:pPr>
    </w:p>
    <w:p w14:paraId="37AD43FB" w14:textId="77777777" w:rsidR="00326A62" w:rsidRDefault="00326A62" w:rsidP="00533C5E">
      <w:pPr>
        <w:pStyle w:val="Form"/>
        <w:ind w:firstLine="720"/>
        <w:jc w:val="both"/>
        <w:rPr>
          <w:rFonts w:ascii="Times New Roman" w:hAnsi="Times New Roman"/>
          <w:szCs w:val="24"/>
        </w:rPr>
      </w:pPr>
      <w:r w:rsidRPr="0000068D">
        <w:rPr>
          <w:rFonts w:ascii="Times New Roman" w:hAnsi="Times New Roman"/>
          <w:szCs w:val="24"/>
        </w:rPr>
        <w:t>2.2.</w:t>
      </w:r>
      <w:r w:rsidR="0063251F">
        <w:rPr>
          <w:rFonts w:ascii="Times New Roman" w:hAnsi="Times New Roman"/>
          <w:szCs w:val="24"/>
        </w:rPr>
        <w:tab/>
      </w:r>
      <w:r w:rsidRPr="0000068D">
        <w:rPr>
          <w:rFonts w:ascii="Times New Roman" w:hAnsi="Times New Roman"/>
          <w:szCs w:val="24"/>
        </w:rPr>
        <w:t>The name of the Company is</w:t>
      </w:r>
      <w:r w:rsidRPr="0000068D">
        <w:rPr>
          <w:rFonts w:ascii="Times New Roman" w:hAnsi="Times New Roman"/>
          <w:bCs/>
          <w:szCs w:val="24"/>
        </w:rPr>
        <w:t xml:space="preserve"> </w:t>
      </w:r>
      <w:r w:rsidR="00DA163B" w:rsidRPr="0019743A">
        <w:rPr>
          <w:rFonts w:ascii="Times New Roman" w:hAnsi="Times New Roman"/>
          <w:bCs/>
          <w:i/>
          <w:szCs w:val="24"/>
        </w:rPr>
        <w:t>__________________</w:t>
      </w:r>
      <w:proofErr w:type="gramStart"/>
      <w:r w:rsidR="00DA163B" w:rsidRPr="0019743A">
        <w:rPr>
          <w:rFonts w:ascii="Times New Roman" w:hAnsi="Times New Roman"/>
          <w:bCs/>
          <w:i/>
          <w:szCs w:val="24"/>
        </w:rPr>
        <w:t>_</w:t>
      </w:r>
      <w:r w:rsidRPr="0019743A">
        <w:rPr>
          <w:rFonts w:ascii="Times New Roman" w:hAnsi="Times New Roman"/>
          <w:bCs/>
          <w:i/>
          <w:szCs w:val="24"/>
        </w:rPr>
        <w:t>[</w:t>
      </w:r>
      <w:proofErr w:type="gramEnd"/>
      <w:r w:rsidR="00DA163B" w:rsidRPr="0019743A">
        <w:rPr>
          <w:rFonts w:ascii="Times New Roman" w:hAnsi="Times New Roman"/>
          <w:bCs/>
          <w:i/>
          <w:szCs w:val="24"/>
        </w:rPr>
        <w:t xml:space="preserve">insert </w:t>
      </w:r>
      <w:r w:rsidRPr="0019743A">
        <w:rPr>
          <w:rFonts w:ascii="Times New Roman" w:hAnsi="Times New Roman"/>
          <w:bCs/>
          <w:i/>
          <w:iCs/>
          <w:szCs w:val="24"/>
        </w:rPr>
        <w:t>name</w:t>
      </w:r>
      <w:r w:rsidRPr="0019743A">
        <w:rPr>
          <w:rFonts w:ascii="Times New Roman" w:hAnsi="Times New Roman"/>
          <w:bCs/>
          <w:i/>
          <w:szCs w:val="24"/>
        </w:rPr>
        <w:t>]</w:t>
      </w:r>
      <w:r w:rsidRPr="0000068D">
        <w:rPr>
          <w:rFonts w:ascii="Times New Roman" w:hAnsi="Times New Roman"/>
          <w:szCs w:val="24"/>
        </w:rPr>
        <w:t xml:space="preserve">. </w:t>
      </w:r>
      <w:r w:rsidR="00DA163B">
        <w:rPr>
          <w:rFonts w:ascii="Times New Roman" w:hAnsi="Times New Roman"/>
          <w:szCs w:val="24"/>
        </w:rPr>
        <w:t xml:space="preserve"> </w:t>
      </w:r>
      <w:r w:rsidRPr="0000068D">
        <w:rPr>
          <w:rFonts w:ascii="Times New Roman" w:hAnsi="Times New Roman"/>
          <w:szCs w:val="24"/>
        </w:rPr>
        <w:t>The business of the Company may be conducted under that name, or, on compliance with applicable laws, any other name that the Manager deems appropriate.</w:t>
      </w:r>
    </w:p>
    <w:p w14:paraId="0D15C4E3" w14:textId="77777777" w:rsidR="002911C4" w:rsidRPr="0000068D" w:rsidRDefault="002911C4" w:rsidP="00533C5E">
      <w:pPr>
        <w:pStyle w:val="Form"/>
        <w:ind w:firstLine="720"/>
        <w:jc w:val="both"/>
        <w:rPr>
          <w:rFonts w:ascii="Times New Roman" w:hAnsi="Times New Roman"/>
          <w:szCs w:val="24"/>
        </w:rPr>
      </w:pPr>
    </w:p>
    <w:p w14:paraId="172EDDA2" w14:textId="77777777" w:rsidR="00326A62" w:rsidRPr="0000068D" w:rsidRDefault="00326A62" w:rsidP="00DA163B">
      <w:pPr>
        <w:pStyle w:val="FormCenInstr"/>
        <w:jc w:val="both"/>
        <w:rPr>
          <w:rFonts w:ascii="Times New Roman" w:hAnsi="Times New Roman"/>
          <w:vanish/>
          <w:sz w:val="24"/>
          <w:szCs w:val="24"/>
        </w:rPr>
      </w:pPr>
    </w:p>
    <w:p w14:paraId="7BF946EC" w14:textId="77777777" w:rsidR="00326A62" w:rsidRPr="0000068D" w:rsidRDefault="00326A62" w:rsidP="0063251F">
      <w:pPr>
        <w:pStyle w:val="Form"/>
        <w:ind w:firstLine="720"/>
        <w:jc w:val="both"/>
        <w:rPr>
          <w:rFonts w:ascii="Times New Roman" w:hAnsi="Times New Roman"/>
          <w:szCs w:val="24"/>
        </w:rPr>
      </w:pPr>
      <w:r w:rsidRPr="0000068D">
        <w:rPr>
          <w:rFonts w:ascii="Times New Roman" w:hAnsi="Times New Roman"/>
          <w:szCs w:val="24"/>
        </w:rPr>
        <w:t>2.3.</w:t>
      </w:r>
      <w:r w:rsidR="0063251F">
        <w:rPr>
          <w:rFonts w:ascii="Times New Roman" w:hAnsi="Times New Roman"/>
          <w:szCs w:val="24"/>
        </w:rPr>
        <w:tab/>
      </w:r>
      <w:r w:rsidRPr="0000068D">
        <w:rPr>
          <w:rFonts w:ascii="Times New Roman" w:hAnsi="Times New Roman"/>
          <w:szCs w:val="24"/>
        </w:rPr>
        <w:t xml:space="preserve">The principal executive office of the Company will be at </w:t>
      </w:r>
      <w:r w:rsidR="00DA163B" w:rsidRPr="0019743A">
        <w:rPr>
          <w:rFonts w:ascii="Times New Roman" w:hAnsi="Times New Roman"/>
          <w:i/>
          <w:szCs w:val="24"/>
        </w:rPr>
        <w:t>____________________</w:t>
      </w:r>
      <w:proofErr w:type="gramStart"/>
      <w:r w:rsidR="00DA163B" w:rsidRPr="0019743A">
        <w:rPr>
          <w:rFonts w:ascii="Times New Roman" w:hAnsi="Times New Roman"/>
          <w:i/>
          <w:szCs w:val="24"/>
        </w:rPr>
        <w:t>_</w:t>
      </w:r>
      <w:r w:rsidRPr="0019743A">
        <w:rPr>
          <w:rFonts w:ascii="Times New Roman" w:hAnsi="Times New Roman"/>
          <w:bCs/>
          <w:i/>
          <w:szCs w:val="24"/>
        </w:rPr>
        <w:t>[</w:t>
      </w:r>
      <w:proofErr w:type="gramEnd"/>
      <w:r w:rsidR="00DA163B" w:rsidRPr="0019743A">
        <w:rPr>
          <w:rFonts w:ascii="Times New Roman" w:hAnsi="Times New Roman"/>
          <w:bCs/>
          <w:i/>
          <w:szCs w:val="24"/>
        </w:rPr>
        <w:t xml:space="preserve">insert </w:t>
      </w:r>
      <w:r w:rsidRPr="0019743A">
        <w:rPr>
          <w:rFonts w:ascii="Times New Roman" w:hAnsi="Times New Roman"/>
          <w:bCs/>
          <w:i/>
          <w:iCs/>
          <w:szCs w:val="24"/>
        </w:rPr>
        <w:t>address</w:t>
      </w:r>
      <w:r w:rsidRPr="0019743A">
        <w:rPr>
          <w:rFonts w:ascii="Times New Roman" w:hAnsi="Times New Roman"/>
          <w:bCs/>
          <w:i/>
          <w:szCs w:val="24"/>
        </w:rPr>
        <w:t>]</w:t>
      </w:r>
      <w:r w:rsidRPr="0000068D">
        <w:rPr>
          <w:rFonts w:ascii="Times New Roman" w:hAnsi="Times New Roman"/>
          <w:szCs w:val="24"/>
        </w:rPr>
        <w:t xml:space="preserve">, </w:t>
      </w:r>
      <w:smartTag w:uri="urn:schemas-microsoft-com:office:smarttags" w:element="State">
        <w:smartTag w:uri="urn:schemas-microsoft-com:office:smarttags" w:element="place">
          <w:r w:rsidRPr="0000068D">
            <w:rPr>
              <w:rFonts w:ascii="Times New Roman" w:hAnsi="Times New Roman"/>
              <w:szCs w:val="24"/>
            </w:rPr>
            <w:t>California</w:t>
          </w:r>
        </w:smartTag>
      </w:smartTag>
      <w:r w:rsidRPr="0000068D">
        <w:rPr>
          <w:rFonts w:ascii="Times New Roman" w:hAnsi="Times New Roman"/>
          <w:szCs w:val="24"/>
        </w:rPr>
        <w:t xml:space="preserve"> </w:t>
      </w:r>
      <w:r w:rsidR="00DA163B">
        <w:rPr>
          <w:rFonts w:ascii="Times New Roman" w:hAnsi="Times New Roman"/>
          <w:szCs w:val="24"/>
        </w:rPr>
        <w:t>_______________</w:t>
      </w:r>
      <w:r w:rsidRPr="0000068D">
        <w:rPr>
          <w:rFonts w:ascii="Times New Roman" w:hAnsi="Times New Roman"/>
          <w:bCs/>
          <w:szCs w:val="24"/>
        </w:rPr>
        <w:t>[</w:t>
      </w:r>
      <w:r w:rsidR="00DA163B">
        <w:rPr>
          <w:rFonts w:ascii="Times New Roman" w:hAnsi="Times New Roman"/>
          <w:bCs/>
          <w:szCs w:val="24"/>
        </w:rPr>
        <w:t xml:space="preserve">insert </w:t>
      </w:r>
      <w:r w:rsidRPr="0000068D">
        <w:rPr>
          <w:rFonts w:ascii="Times New Roman" w:hAnsi="Times New Roman"/>
          <w:bCs/>
          <w:iCs/>
          <w:szCs w:val="24"/>
        </w:rPr>
        <w:t>zip code</w:t>
      </w:r>
      <w:r w:rsidRPr="0000068D">
        <w:rPr>
          <w:rFonts w:ascii="Times New Roman" w:hAnsi="Times New Roman"/>
          <w:bCs/>
          <w:szCs w:val="24"/>
        </w:rPr>
        <w:t>]</w:t>
      </w:r>
      <w:r w:rsidRPr="0000068D">
        <w:rPr>
          <w:rFonts w:ascii="Times New Roman" w:hAnsi="Times New Roman"/>
          <w:szCs w:val="24"/>
        </w:rPr>
        <w:t>, or any other place or places determined by the Manager from time to time.</w:t>
      </w:r>
    </w:p>
    <w:p w14:paraId="2522B8FB" w14:textId="77777777" w:rsidR="00326A62" w:rsidRPr="0000068D" w:rsidRDefault="00326A62" w:rsidP="00DA163B">
      <w:pPr>
        <w:pStyle w:val="Form"/>
        <w:jc w:val="both"/>
        <w:rPr>
          <w:rFonts w:ascii="Times New Roman" w:hAnsi="Times New Roman"/>
          <w:szCs w:val="24"/>
        </w:rPr>
      </w:pPr>
    </w:p>
    <w:p w14:paraId="401F48BB" w14:textId="77777777" w:rsidR="00326A62" w:rsidRPr="0000068D" w:rsidRDefault="00326A62" w:rsidP="0063251F">
      <w:pPr>
        <w:pStyle w:val="Form"/>
        <w:ind w:firstLine="720"/>
        <w:jc w:val="both"/>
        <w:rPr>
          <w:rFonts w:ascii="Times New Roman" w:hAnsi="Times New Roman"/>
          <w:szCs w:val="24"/>
        </w:rPr>
      </w:pPr>
      <w:r w:rsidRPr="0000068D">
        <w:rPr>
          <w:rFonts w:ascii="Times New Roman" w:hAnsi="Times New Roman"/>
          <w:szCs w:val="24"/>
        </w:rPr>
        <w:lastRenderedPageBreak/>
        <w:t>2.4.</w:t>
      </w:r>
      <w:r w:rsidR="0063251F">
        <w:rPr>
          <w:rFonts w:ascii="Times New Roman" w:hAnsi="Times New Roman"/>
          <w:szCs w:val="24"/>
        </w:rPr>
        <w:tab/>
      </w:r>
      <w:r w:rsidRPr="0000068D">
        <w:rPr>
          <w:rFonts w:ascii="Times New Roman" w:hAnsi="Times New Roman"/>
          <w:szCs w:val="24"/>
        </w:rPr>
        <w:t xml:space="preserve">The initial agent for service of process on the Company will be </w:t>
      </w:r>
      <w:r w:rsidR="00DA163B">
        <w:rPr>
          <w:rFonts w:ascii="Times New Roman" w:hAnsi="Times New Roman"/>
          <w:szCs w:val="24"/>
        </w:rPr>
        <w:t>_____________</w:t>
      </w:r>
      <w:proofErr w:type="gramStart"/>
      <w:r w:rsidR="00DA163B">
        <w:rPr>
          <w:rFonts w:ascii="Times New Roman" w:hAnsi="Times New Roman"/>
          <w:szCs w:val="24"/>
        </w:rPr>
        <w:t>_</w:t>
      </w:r>
      <w:r w:rsidRPr="0000068D">
        <w:rPr>
          <w:rFonts w:ascii="Times New Roman" w:hAnsi="Times New Roman"/>
          <w:bCs/>
          <w:szCs w:val="24"/>
        </w:rPr>
        <w:t>[</w:t>
      </w:r>
      <w:proofErr w:type="gramEnd"/>
      <w:r w:rsidR="00DA163B">
        <w:rPr>
          <w:rFonts w:ascii="Times New Roman" w:hAnsi="Times New Roman"/>
          <w:bCs/>
          <w:szCs w:val="24"/>
        </w:rPr>
        <w:t xml:space="preserve">insert </w:t>
      </w:r>
      <w:r w:rsidRPr="0000068D">
        <w:rPr>
          <w:rFonts w:ascii="Times New Roman" w:hAnsi="Times New Roman"/>
          <w:bCs/>
          <w:iCs/>
          <w:szCs w:val="24"/>
        </w:rPr>
        <w:t>name</w:t>
      </w:r>
      <w:r w:rsidRPr="0000068D">
        <w:rPr>
          <w:rFonts w:ascii="Times New Roman" w:hAnsi="Times New Roman"/>
          <w:bCs/>
          <w:szCs w:val="24"/>
        </w:rPr>
        <w:t>]</w:t>
      </w:r>
      <w:r w:rsidRPr="0000068D">
        <w:rPr>
          <w:rFonts w:ascii="Times New Roman" w:hAnsi="Times New Roman"/>
          <w:szCs w:val="24"/>
        </w:rPr>
        <w:t xml:space="preserve">, whose address is </w:t>
      </w:r>
      <w:r w:rsidR="00DA163B" w:rsidRPr="0019743A">
        <w:rPr>
          <w:rFonts w:ascii="Times New Roman" w:hAnsi="Times New Roman"/>
          <w:i/>
          <w:szCs w:val="24"/>
        </w:rPr>
        <w:t>_________________</w:t>
      </w:r>
      <w:r w:rsidRPr="0019743A">
        <w:rPr>
          <w:rFonts w:ascii="Times New Roman" w:hAnsi="Times New Roman"/>
          <w:bCs/>
          <w:i/>
          <w:szCs w:val="24"/>
        </w:rPr>
        <w:t>[</w:t>
      </w:r>
      <w:r w:rsidR="00DA163B" w:rsidRPr="0019743A">
        <w:rPr>
          <w:rFonts w:ascii="Times New Roman" w:hAnsi="Times New Roman"/>
          <w:bCs/>
          <w:i/>
          <w:szCs w:val="24"/>
        </w:rPr>
        <w:t xml:space="preserve">insert </w:t>
      </w:r>
      <w:r w:rsidRPr="0019743A">
        <w:rPr>
          <w:rFonts w:ascii="Times New Roman" w:hAnsi="Times New Roman"/>
          <w:bCs/>
          <w:i/>
          <w:iCs/>
          <w:szCs w:val="24"/>
        </w:rPr>
        <w:t>address</w:t>
      </w:r>
      <w:r w:rsidRPr="0019743A">
        <w:rPr>
          <w:rFonts w:ascii="Times New Roman" w:hAnsi="Times New Roman"/>
          <w:bCs/>
          <w:i/>
          <w:szCs w:val="24"/>
        </w:rPr>
        <w:t>]</w:t>
      </w:r>
      <w:r w:rsidRPr="0000068D">
        <w:rPr>
          <w:rFonts w:ascii="Times New Roman" w:hAnsi="Times New Roman"/>
          <w:szCs w:val="24"/>
        </w:rPr>
        <w:t xml:space="preserve">, </w:t>
      </w:r>
      <w:smartTag w:uri="urn:schemas-microsoft-com:office:smarttags" w:element="State">
        <w:smartTag w:uri="urn:schemas-microsoft-com:office:smarttags" w:element="place">
          <w:r w:rsidRPr="0000068D">
            <w:rPr>
              <w:rFonts w:ascii="Times New Roman" w:hAnsi="Times New Roman"/>
              <w:szCs w:val="24"/>
            </w:rPr>
            <w:t>California</w:t>
          </w:r>
        </w:smartTag>
      </w:smartTag>
      <w:r w:rsidRPr="0000068D">
        <w:rPr>
          <w:rFonts w:ascii="Times New Roman" w:hAnsi="Times New Roman"/>
          <w:szCs w:val="24"/>
        </w:rPr>
        <w:t xml:space="preserve"> </w:t>
      </w:r>
      <w:r w:rsidR="00DA163B">
        <w:rPr>
          <w:rFonts w:ascii="Times New Roman" w:hAnsi="Times New Roman"/>
          <w:szCs w:val="24"/>
        </w:rPr>
        <w:t>__________</w:t>
      </w:r>
      <w:r w:rsidRPr="0019743A">
        <w:rPr>
          <w:rFonts w:ascii="Times New Roman" w:hAnsi="Times New Roman"/>
          <w:bCs/>
          <w:i/>
          <w:szCs w:val="24"/>
        </w:rPr>
        <w:t>[</w:t>
      </w:r>
      <w:r w:rsidR="00DA163B" w:rsidRPr="0019743A">
        <w:rPr>
          <w:rFonts w:ascii="Times New Roman" w:hAnsi="Times New Roman"/>
          <w:bCs/>
          <w:i/>
          <w:szCs w:val="24"/>
        </w:rPr>
        <w:t xml:space="preserve">insert </w:t>
      </w:r>
      <w:r w:rsidRPr="0019743A">
        <w:rPr>
          <w:rFonts w:ascii="Times New Roman" w:hAnsi="Times New Roman"/>
          <w:bCs/>
          <w:i/>
          <w:iCs/>
          <w:szCs w:val="24"/>
        </w:rPr>
        <w:t>zip code</w:t>
      </w:r>
      <w:r w:rsidRPr="0019743A">
        <w:rPr>
          <w:rFonts w:ascii="Times New Roman" w:hAnsi="Times New Roman"/>
          <w:bCs/>
          <w:i/>
          <w:szCs w:val="24"/>
        </w:rPr>
        <w:t>]</w:t>
      </w:r>
      <w:r w:rsidRPr="0019743A">
        <w:rPr>
          <w:rFonts w:ascii="Times New Roman" w:hAnsi="Times New Roman"/>
          <w:i/>
          <w:szCs w:val="24"/>
        </w:rPr>
        <w:t xml:space="preserve">. </w:t>
      </w:r>
      <w:r w:rsidR="00DA163B" w:rsidRPr="0019743A">
        <w:rPr>
          <w:rFonts w:ascii="Times New Roman" w:hAnsi="Times New Roman"/>
          <w:i/>
          <w:szCs w:val="24"/>
        </w:rPr>
        <w:t xml:space="preserve"> </w:t>
      </w:r>
      <w:r w:rsidRPr="0000068D">
        <w:rPr>
          <w:rFonts w:ascii="Times New Roman" w:hAnsi="Times New Roman"/>
          <w:szCs w:val="24"/>
        </w:rPr>
        <w:t>The Manager may from time to time change the Company’s agent for service of process. If the agent ceases to act as such for any reason, the Manager will promptly designate a replacement agent and notify the Secretary of State of the change.</w:t>
      </w:r>
    </w:p>
    <w:p w14:paraId="0B35F5B8" w14:textId="77777777" w:rsidR="00326A62" w:rsidRPr="0000068D" w:rsidRDefault="00326A62" w:rsidP="00DA163B">
      <w:pPr>
        <w:pStyle w:val="Form"/>
        <w:jc w:val="both"/>
        <w:rPr>
          <w:rFonts w:ascii="Times New Roman" w:hAnsi="Times New Roman"/>
          <w:szCs w:val="24"/>
        </w:rPr>
      </w:pPr>
    </w:p>
    <w:p w14:paraId="302047C5" w14:textId="77777777" w:rsidR="00326A62" w:rsidRPr="0019743A" w:rsidRDefault="00326A62" w:rsidP="0063251F">
      <w:pPr>
        <w:pStyle w:val="Form"/>
        <w:ind w:firstLine="720"/>
        <w:jc w:val="both"/>
        <w:rPr>
          <w:rFonts w:ascii="Times New Roman" w:hAnsi="Times New Roman"/>
          <w:i/>
          <w:szCs w:val="24"/>
        </w:rPr>
      </w:pPr>
      <w:r w:rsidRPr="0000068D">
        <w:rPr>
          <w:rFonts w:ascii="Times New Roman" w:hAnsi="Times New Roman"/>
          <w:szCs w:val="24"/>
        </w:rPr>
        <w:t>2.5.</w:t>
      </w:r>
      <w:r w:rsidR="0063251F">
        <w:rPr>
          <w:rFonts w:ascii="Times New Roman" w:hAnsi="Times New Roman"/>
          <w:szCs w:val="24"/>
        </w:rPr>
        <w:tab/>
      </w:r>
      <w:r w:rsidRPr="0000068D">
        <w:rPr>
          <w:rFonts w:ascii="Times New Roman" w:hAnsi="Times New Roman"/>
          <w:szCs w:val="24"/>
        </w:rPr>
        <w:t xml:space="preserve">The Company will engage in the business of </w:t>
      </w:r>
      <w:r w:rsidR="00DA163B" w:rsidRPr="0019743A">
        <w:rPr>
          <w:rFonts w:ascii="Times New Roman" w:hAnsi="Times New Roman"/>
          <w:i/>
          <w:szCs w:val="24"/>
        </w:rPr>
        <w:t>__________________</w:t>
      </w:r>
      <w:proofErr w:type="gramStart"/>
      <w:r w:rsidR="00DA163B" w:rsidRPr="0019743A">
        <w:rPr>
          <w:rFonts w:ascii="Times New Roman" w:hAnsi="Times New Roman"/>
          <w:i/>
          <w:szCs w:val="24"/>
        </w:rPr>
        <w:t>_</w:t>
      </w:r>
      <w:r w:rsidRPr="0019743A">
        <w:rPr>
          <w:rFonts w:ascii="Times New Roman" w:hAnsi="Times New Roman"/>
          <w:bCs/>
          <w:i/>
          <w:szCs w:val="24"/>
        </w:rPr>
        <w:t>[</w:t>
      </w:r>
      <w:proofErr w:type="gramEnd"/>
      <w:r w:rsidR="00DA163B" w:rsidRPr="0019743A">
        <w:rPr>
          <w:rFonts w:ascii="Times New Roman" w:hAnsi="Times New Roman"/>
          <w:bCs/>
          <w:i/>
          <w:szCs w:val="24"/>
        </w:rPr>
        <w:t xml:space="preserve">insert </w:t>
      </w:r>
      <w:r w:rsidRPr="0019743A">
        <w:rPr>
          <w:rFonts w:ascii="Times New Roman" w:hAnsi="Times New Roman"/>
          <w:bCs/>
          <w:i/>
          <w:iCs/>
          <w:szCs w:val="24"/>
        </w:rPr>
        <w:t>description of business</w:t>
      </w:r>
      <w:r w:rsidRPr="0019743A">
        <w:rPr>
          <w:rFonts w:ascii="Times New Roman" w:hAnsi="Times New Roman"/>
          <w:bCs/>
          <w:i/>
          <w:szCs w:val="24"/>
        </w:rPr>
        <w:t>]</w:t>
      </w:r>
      <w:r w:rsidRPr="0019743A">
        <w:rPr>
          <w:rFonts w:ascii="Times New Roman" w:hAnsi="Times New Roman"/>
          <w:i/>
          <w:szCs w:val="24"/>
        </w:rPr>
        <w:t>.</w:t>
      </w:r>
    </w:p>
    <w:p w14:paraId="616E25AF" w14:textId="77777777" w:rsidR="00326A62" w:rsidRPr="0000068D" w:rsidRDefault="00326A62" w:rsidP="00DA163B">
      <w:pPr>
        <w:pStyle w:val="Form"/>
        <w:jc w:val="both"/>
        <w:rPr>
          <w:rFonts w:ascii="Times New Roman" w:hAnsi="Times New Roman"/>
          <w:szCs w:val="24"/>
        </w:rPr>
      </w:pPr>
    </w:p>
    <w:p w14:paraId="59A89199" w14:textId="77777777" w:rsidR="00326A62" w:rsidRPr="0000068D" w:rsidRDefault="00326A62" w:rsidP="0063251F">
      <w:pPr>
        <w:pStyle w:val="Form"/>
        <w:ind w:firstLine="720"/>
        <w:jc w:val="both"/>
        <w:rPr>
          <w:rFonts w:ascii="Times New Roman" w:hAnsi="Times New Roman"/>
          <w:szCs w:val="24"/>
        </w:rPr>
      </w:pPr>
      <w:r w:rsidRPr="0000068D">
        <w:rPr>
          <w:rFonts w:ascii="Times New Roman" w:hAnsi="Times New Roman"/>
          <w:szCs w:val="24"/>
        </w:rPr>
        <w:t>2.6.</w:t>
      </w:r>
      <w:r w:rsidR="0063251F">
        <w:rPr>
          <w:rFonts w:ascii="Times New Roman" w:hAnsi="Times New Roman"/>
          <w:szCs w:val="24"/>
        </w:rPr>
        <w:tab/>
      </w:r>
      <w:r w:rsidRPr="0000068D">
        <w:rPr>
          <w:rFonts w:ascii="Times New Roman" w:hAnsi="Times New Roman"/>
          <w:szCs w:val="24"/>
        </w:rPr>
        <w:t xml:space="preserve">The Members intend the Company to be a limited liability company under the Act, classified as a partnership for federal and, to the maximum extent possible, state income taxes. </w:t>
      </w:r>
      <w:r w:rsidR="00DA163B">
        <w:rPr>
          <w:rFonts w:ascii="Times New Roman" w:hAnsi="Times New Roman"/>
          <w:szCs w:val="24"/>
        </w:rPr>
        <w:t xml:space="preserve"> </w:t>
      </w:r>
      <w:r w:rsidRPr="0000068D">
        <w:rPr>
          <w:rFonts w:ascii="Times New Roman" w:hAnsi="Times New Roman"/>
          <w:szCs w:val="24"/>
        </w:rPr>
        <w:t xml:space="preserve">The rights and liabilities of the Members and Manager will be determined under the Act and this Agreement. </w:t>
      </w:r>
      <w:r w:rsidR="00DA163B">
        <w:rPr>
          <w:rFonts w:ascii="Times New Roman" w:hAnsi="Times New Roman"/>
          <w:szCs w:val="24"/>
        </w:rPr>
        <w:t xml:space="preserve"> </w:t>
      </w:r>
      <w:r w:rsidRPr="0000068D">
        <w:rPr>
          <w:rFonts w:ascii="Times New Roman" w:hAnsi="Times New Roman"/>
          <w:szCs w:val="24"/>
        </w:rPr>
        <w:t xml:space="preserve">To the extent that the rights or obligations of any Member or Manager are different because of any provision of this Agreement than those rights and obligations would be in the absence of that provision, this Agreement will control to the extent permitted by the Act. </w:t>
      </w:r>
      <w:r w:rsidR="00DA163B">
        <w:rPr>
          <w:rFonts w:ascii="Times New Roman" w:hAnsi="Times New Roman"/>
          <w:szCs w:val="24"/>
        </w:rPr>
        <w:t xml:space="preserve"> </w:t>
      </w:r>
      <w:r w:rsidRPr="0000068D">
        <w:rPr>
          <w:rFonts w:ascii="Times New Roman" w:hAnsi="Times New Roman"/>
          <w:szCs w:val="24"/>
        </w:rPr>
        <w:t>Neither the Manager nor any Member will take any action inconsistent with the express intent of the parties to this Agreement.</w:t>
      </w:r>
    </w:p>
    <w:p w14:paraId="32E6916B" w14:textId="77777777" w:rsidR="00326A62" w:rsidRPr="0000068D" w:rsidRDefault="00326A62" w:rsidP="00DA163B">
      <w:pPr>
        <w:pStyle w:val="Form"/>
        <w:jc w:val="both"/>
        <w:rPr>
          <w:rFonts w:ascii="Times New Roman" w:hAnsi="Times New Roman"/>
          <w:szCs w:val="24"/>
        </w:rPr>
      </w:pPr>
    </w:p>
    <w:p w14:paraId="526592DB" w14:textId="77777777" w:rsidR="00326A62" w:rsidRPr="0000068D" w:rsidRDefault="00326A62" w:rsidP="0063251F">
      <w:pPr>
        <w:pStyle w:val="Form"/>
        <w:ind w:firstLine="720"/>
        <w:jc w:val="both"/>
        <w:rPr>
          <w:rFonts w:ascii="Times New Roman" w:hAnsi="Times New Roman"/>
          <w:szCs w:val="24"/>
        </w:rPr>
      </w:pPr>
      <w:r w:rsidRPr="0000068D">
        <w:rPr>
          <w:rFonts w:ascii="Times New Roman" w:hAnsi="Times New Roman"/>
          <w:szCs w:val="24"/>
        </w:rPr>
        <w:t>2.7.</w:t>
      </w:r>
      <w:r w:rsidR="0063251F">
        <w:rPr>
          <w:rFonts w:ascii="Times New Roman" w:hAnsi="Times New Roman"/>
          <w:szCs w:val="24"/>
        </w:rPr>
        <w:tab/>
      </w:r>
      <w:r w:rsidRPr="0000068D">
        <w:rPr>
          <w:rFonts w:ascii="Times New Roman" w:hAnsi="Times New Roman"/>
          <w:szCs w:val="24"/>
        </w:rPr>
        <w:t>The term of existence of the Company will commence on the effective date of filing of Articles of Organization with the California Secretary of State, and will continue until terminated by the provisions of this Agreement or as provided by law.</w:t>
      </w:r>
    </w:p>
    <w:p w14:paraId="1DBFC55C" w14:textId="77777777" w:rsidR="00326A62" w:rsidRPr="0000068D" w:rsidRDefault="00326A62" w:rsidP="00DA163B">
      <w:pPr>
        <w:pStyle w:val="Form"/>
        <w:jc w:val="both"/>
        <w:rPr>
          <w:rFonts w:ascii="Times New Roman" w:hAnsi="Times New Roman"/>
          <w:szCs w:val="24"/>
        </w:rPr>
      </w:pPr>
    </w:p>
    <w:p w14:paraId="6103202E" w14:textId="77777777" w:rsidR="00326A62" w:rsidRPr="0000068D" w:rsidRDefault="00326A62" w:rsidP="0063251F">
      <w:pPr>
        <w:pStyle w:val="Form"/>
        <w:ind w:firstLine="720"/>
        <w:jc w:val="both"/>
        <w:rPr>
          <w:rFonts w:ascii="Times New Roman" w:hAnsi="Times New Roman"/>
          <w:szCs w:val="24"/>
        </w:rPr>
      </w:pPr>
      <w:r w:rsidRPr="0000068D">
        <w:rPr>
          <w:rFonts w:ascii="Times New Roman" w:hAnsi="Times New Roman"/>
          <w:szCs w:val="24"/>
        </w:rPr>
        <w:t>2.8.</w:t>
      </w:r>
      <w:r w:rsidR="0063251F">
        <w:rPr>
          <w:rFonts w:ascii="Times New Roman" w:hAnsi="Times New Roman"/>
          <w:szCs w:val="24"/>
        </w:rPr>
        <w:tab/>
      </w:r>
      <w:r w:rsidRPr="0000068D">
        <w:rPr>
          <w:rFonts w:ascii="Times New Roman" w:hAnsi="Times New Roman"/>
          <w:szCs w:val="24"/>
        </w:rPr>
        <w:t xml:space="preserve">The names and addresses of the Initial Members are as set forth in Exhibit </w:t>
      </w:r>
      <w:r w:rsidR="00533C5E">
        <w:rPr>
          <w:rFonts w:ascii="Times New Roman" w:hAnsi="Times New Roman"/>
          <w:szCs w:val="24"/>
        </w:rPr>
        <w:t>B</w:t>
      </w:r>
      <w:r w:rsidRPr="0000068D">
        <w:rPr>
          <w:rFonts w:ascii="Times New Roman" w:hAnsi="Times New Roman"/>
          <w:szCs w:val="24"/>
        </w:rPr>
        <w:t>.</w:t>
      </w:r>
    </w:p>
    <w:p w14:paraId="4FF662AC" w14:textId="77777777" w:rsidR="0063251F" w:rsidRDefault="0063251F" w:rsidP="00DA163B">
      <w:pPr>
        <w:pStyle w:val="Form"/>
        <w:jc w:val="both"/>
        <w:rPr>
          <w:rFonts w:ascii="Times New Roman" w:hAnsi="Times New Roman"/>
          <w:szCs w:val="24"/>
        </w:rPr>
      </w:pPr>
    </w:p>
    <w:p w14:paraId="3A3431C8" w14:textId="77777777" w:rsidR="00326A62" w:rsidRPr="0000068D" w:rsidRDefault="00326A62" w:rsidP="0063251F">
      <w:pPr>
        <w:pStyle w:val="Form"/>
        <w:ind w:firstLine="720"/>
        <w:jc w:val="both"/>
        <w:rPr>
          <w:rFonts w:ascii="Times New Roman" w:hAnsi="Times New Roman"/>
          <w:szCs w:val="24"/>
        </w:rPr>
      </w:pPr>
      <w:r w:rsidRPr="0000068D">
        <w:rPr>
          <w:rFonts w:ascii="Times New Roman" w:hAnsi="Times New Roman"/>
          <w:szCs w:val="24"/>
        </w:rPr>
        <w:t>2.9.</w:t>
      </w:r>
      <w:r w:rsidR="0063251F">
        <w:rPr>
          <w:rFonts w:ascii="Times New Roman" w:hAnsi="Times New Roman"/>
          <w:szCs w:val="24"/>
        </w:rPr>
        <w:tab/>
      </w:r>
      <w:r w:rsidRPr="0000068D">
        <w:rPr>
          <w:rFonts w:ascii="Times New Roman" w:hAnsi="Times New Roman"/>
          <w:szCs w:val="24"/>
        </w:rPr>
        <w:t xml:space="preserve">The Manager of the Company will be </w:t>
      </w:r>
      <w:r w:rsidR="00DA163B" w:rsidRPr="0019743A">
        <w:rPr>
          <w:rFonts w:ascii="Times New Roman" w:hAnsi="Times New Roman"/>
          <w:i/>
          <w:szCs w:val="24"/>
        </w:rPr>
        <w:t>___________</w:t>
      </w:r>
      <w:proofErr w:type="gramStart"/>
      <w:r w:rsidR="00DA163B" w:rsidRPr="0019743A">
        <w:rPr>
          <w:rFonts w:ascii="Times New Roman" w:hAnsi="Times New Roman"/>
          <w:i/>
          <w:szCs w:val="24"/>
        </w:rPr>
        <w:t>_</w:t>
      </w:r>
      <w:r w:rsidRPr="0019743A">
        <w:rPr>
          <w:rFonts w:ascii="Times New Roman" w:hAnsi="Times New Roman"/>
          <w:bCs/>
          <w:i/>
          <w:szCs w:val="24"/>
        </w:rPr>
        <w:t>[</w:t>
      </w:r>
      <w:proofErr w:type="gramEnd"/>
      <w:r w:rsidR="00DA163B" w:rsidRPr="0019743A">
        <w:rPr>
          <w:rFonts w:ascii="Times New Roman" w:hAnsi="Times New Roman"/>
          <w:bCs/>
          <w:i/>
          <w:szCs w:val="24"/>
        </w:rPr>
        <w:t xml:space="preserve">insert </w:t>
      </w:r>
      <w:r w:rsidRPr="0019743A">
        <w:rPr>
          <w:rFonts w:ascii="Times New Roman" w:hAnsi="Times New Roman"/>
          <w:bCs/>
          <w:i/>
          <w:iCs/>
          <w:szCs w:val="24"/>
        </w:rPr>
        <w:t>name</w:t>
      </w:r>
      <w:r w:rsidRPr="0019743A">
        <w:rPr>
          <w:rFonts w:ascii="Times New Roman" w:hAnsi="Times New Roman"/>
          <w:bCs/>
          <w:i/>
          <w:szCs w:val="24"/>
        </w:rPr>
        <w:t>]</w:t>
      </w:r>
      <w:r w:rsidRPr="0019743A">
        <w:rPr>
          <w:rFonts w:ascii="Times New Roman" w:hAnsi="Times New Roman"/>
          <w:i/>
          <w:szCs w:val="24"/>
        </w:rPr>
        <w:t>,</w:t>
      </w:r>
      <w:r w:rsidRPr="0000068D">
        <w:rPr>
          <w:rFonts w:ascii="Times New Roman" w:hAnsi="Times New Roman"/>
          <w:szCs w:val="24"/>
        </w:rPr>
        <w:t xml:space="preserve"> whose address is </w:t>
      </w:r>
      <w:r w:rsidR="00DA163B" w:rsidRPr="0019743A">
        <w:rPr>
          <w:rFonts w:ascii="Times New Roman" w:hAnsi="Times New Roman"/>
          <w:i/>
          <w:szCs w:val="24"/>
        </w:rPr>
        <w:t>_______________</w:t>
      </w:r>
      <w:r w:rsidRPr="0019743A">
        <w:rPr>
          <w:rFonts w:ascii="Times New Roman" w:hAnsi="Times New Roman"/>
          <w:bCs/>
          <w:i/>
          <w:szCs w:val="24"/>
        </w:rPr>
        <w:t>[</w:t>
      </w:r>
      <w:r w:rsidR="00DA163B" w:rsidRPr="0019743A">
        <w:rPr>
          <w:rFonts w:ascii="Times New Roman" w:hAnsi="Times New Roman"/>
          <w:bCs/>
          <w:i/>
          <w:szCs w:val="24"/>
        </w:rPr>
        <w:t xml:space="preserve">insert </w:t>
      </w:r>
      <w:r w:rsidRPr="0019743A">
        <w:rPr>
          <w:rFonts w:ascii="Times New Roman" w:hAnsi="Times New Roman"/>
          <w:bCs/>
          <w:i/>
          <w:iCs/>
          <w:szCs w:val="24"/>
        </w:rPr>
        <w:t>address</w:t>
      </w:r>
      <w:r w:rsidRPr="0019743A">
        <w:rPr>
          <w:rFonts w:ascii="Times New Roman" w:hAnsi="Times New Roman"/>
          <w:bCs/>
          <w:i/>
          <w:szCs w:val="24"/>
        </w:rPr>
        <w:t>]</w:t>
      </w:r>
      <w:r w:rsidRPr="0019743A">
        <w:rPr>
          <w:rFonts w:ascii="Times New Roman" w:hAnsi="Times New Roman"/>
          <w:i/>
          <w:szCs w:val="24"/>
        </w:rPr>
        <w:t>,</w:t>
      </w:r>
      <w:r w:rsidRPr="0000068D">
        <w:rPr>
          <w:rFonts w:ascii="Times New Roman" w:hAnsi="Times New Roman"/>
          <w:szCs w:val="24"/>
        </w:rPr>
        <w:t xml:space="preserve"> </w:t>
      </w:r>
      <w:smartTag w:uri="urn:schemas-microsoft-com:office:smarttags" w:element="State">
        <w:smartTag w:uri="urn:schemas-microsoft-com:office:smarttags" w:element="place">
          <w:r w:rsidRPr="0000068D">
            <w:rPr>
              <w:rFonts w:ascii="Times New Roman" w:hAnsi="Times New Roman"/>
              <w:szCs w:val="24"/>
            </w:rPr>
            <w:t>California</w:t>
          </w:r>
        </w:smartTag>
      </w:smartTag>
      <w:r w:rsidRPr="0000068D">
        <w:rPr>
          <w:rFonts w:ascii="Times New Roman" w:hAnsi="Times New Roman"/>
          <w:szCs w:val="24"/>
        </w:rPr>
        <w:t xml:space="preserve"> </w:t>
      </w:r>
      <w:r w:rsidR="00DA163B" w:rsidRPr="0019743A">
        <w:rPr>
          <w:rFonts w:ascii="Times New Roman" w:hAnsi="Times New Roman"/>
          <w:i/>
          <w:szCs w:val="24"/>
        </w:rPr>
        <w:t xml:space="preserve">___________[insert </w:t>
      </w:r>
      <w:r w:rsidRPr="0019743A">
        <w:rPr>
          <w:rFonts w:ascii="Times New Roman" w:hAnsi="Times New Roman"/>
          <w:bCs/>
          <w:i/>
          <w:iCs/>
          <w:szCs w:val="24"/>
        </w:rPr>
        <w:t>zip code</w:t>
      </w:r>
      <w:r w:rsidRPr="0019743A">
        <w:rPr>
          <w:rFonts w:ascii="Times New Roman" w:hAnsi="Times New Roman"/>
          <w:bCs/>
          <w:i/>
          <w:szCs w:val="24"/>
        </w:rPr>
        <w:t>]</w:t>
      </w:r>
      <w:r w:rsidRPr="0019743A">
        <w:rPr>
          <w:rFonts w:ascii="Times New Roman" w:hAnsi="Times New Roman"/>
          <w:i/>
          <w:szCs w:val="24"/>
        </w:rPr>
        <w:t>.</w:t>
      </w:r>
    </w:p>
    <w:p w14:paraId="7F66A290" w14:textId="77777777" w:rsidR="00326A62" w:rsidRPr="0000068D" w:rsidRDefault="00326A62" w:rsidP="00DA163B">
      <w:pPr>
        <w:pStyle w:val="Form"/>
        <w:jc w:val="both"/>
        <w:rPr>
          <w:rFonts w:ascii="Times New Roman" w:hAnsi="Times New Roman"/>
          <w:szCs w:val="24"/>
        </w:rPr>
      </w:pPr>
    </w:p>
    <w:p w14:paraId="1F777782" w14:textId="77777777" w:rsidR="00326A62" w:rsidRPr="00DA163B" w:rsidRDefault="00326A62">
      <w:pPr>
        <w:pStyle w:val="FormCen"/>
        <w:rPr>
          <w:rFonts w:ascii="Times New Roman" w:hAnsi="Times New Roman"/>
          <w:b/>
          <w:szCs w:val="24"/>
        </w:rPr>
      </w:pPr>
      <w:r w:rsidRPr="00DA163B">
        <w:rPr>
          <w:rFonts w:ascii="Times New Roman" w:hAnsi="Times New Roman"/>
          <w:b/>
          <w:szCs w:val="24"/>
        </w:rPr>
        <w:t>ARTICLE III: CAPITAL AND CAPITAL CONTRIBUTIONS</w:t>
      </w:r>
    </w:p>
    <w:p w14:paraId="4530802E" w14:textId="77777777" w:rsidR="00326A62" w:rsidRPr="0000068D" w:rsidRDefault="00326A62">
      <w:pPr>
        <w:pStyle w:val="FormCen"/>
        <w:rPr>
          <w:rFonts w:ascii="Times New Roman" w:hAnsi="Times New Roman"/>
          <w:szCs w:val="24"/>
        </w:rPr>
      </w:pPr>
    </w:p>
    <w:p w14:paraId="70B24943" w14:textId="77777777" w:rsidR="00326A62" w:rsidRPr="0000068D" w:rsidRDefault="00326A62" w:rsidP="0063251F">
      <w:pPr>
        <w:pStyle w:val="Form"/>
        <w:ind w:firstLine="720"/>
        <w:jc w:val="both"/>
        <w:rPr>
          <w:rFonts w:ascii="Times New Roman" w:hAnsi="Times New Roman"/>
          <w:szCs w:val="24"/>
        </w:rPr>
      </w:pPr>
      <w:r w:rsidRPr="0000068D">
        <w:rPr>
          <w:rFonts w:ascii="Times New Roman" w:hAnsi="Times New Roman"/>
          <w:szCs w:val="24"/>
        </w:rPr>
        <w:t>3.1.</w:t>
      </w:r>
      <w:r w:rsidR="0063251F">
        <w:rPr>
          <w:rFonts w:ascii="Times New Roman" w:hAnsi="Times New Roman"/>
          <w:szCs w:val="24"/>
        </w:rPr>
        <w:tab/>
      </w:r>
      <w:r w:rsidRPr="0000068D">
        <w:rPr>
          <w:rFonts w:ascii="Times New Roman" w:hAnsi="Times New Roman"/>
          <w:szCs w:val="24"/>
        </w:rPr>
        <w:t xml:space="preserve">Each Member will contribute to the capital of the Company as the Member’s initial Capital Contribution the money or property </w:t>
      </w:r>
      <w:r w:rsidR="00DA163B">
        <w:rPr>
          <w:rFonts w:ascii="Times New Roman" w:hAnsi="Times New Roman"/>
          <w:szCs w:val="24"/>
        </w:rPr>
        <w:t>_____________</w:t>
      </w:r>
      <w:r w:rsidRPr="0000068D">
        <w:rPr>
          <w:rFonts w:ascii="Times New Roman" w:hAnsi="Times New Roman"/>
          <w:bCs/>
          <w:szCs w:val="24"/>
        </w:rPr>
        <w:t>[</w:t>
      </w:r>
      <w:r w:rsidRPr="0000068D">
        <w:rPr>
          <w:rFonts w:ascii="Times New Roman" w:hAnsi="Times New Roman"/>
          <w:bCs/>
          <w:iCs/>
          <w:szCs w:val="24"/>
        </w:rPr>
        <w:t>or services</w:t>
      </w:r>
      <w:r w:rsidRPr="0000068D">
        <w:rPr>
          <w:rFonts w:ascii="Times New Roman" w:hAnsi="Times New Roman"/>
          <w:bCs/>
          <w:szCs w:val="24"/>
        </w:rPr>
        <w:t xml:space="preserve">] </w:t>
      </w:r>
      <w:r w:rsidRPr="0000068D">
        <w:rPr>
          <w:rFonts w:ascii="Times New Roman" w:hAnsi="Times New Roman"/>
          <w:szCs w:val="24"/>
        </w:rPr>
        <w:t xml:space="preserve">specified in Exhibit </w:t>
      </w:r>
      <w:r w:rsidR="00533C5E">
        <w:rPr>
          <w:rFonts w:ascii="Times New Roman" w:hAnsi="Times New Roman"/>
          <w:szCs w:val="24"/>
        </w:rPr>
        <w:t>B</w:t>
      </w:r>
      <w:r w:rsidRPr="0000068D">
        <w:rPr>
          <w:rFonts w:ascii="Times New Roman" w:hAnsi="Times New Roman"/>
          <w:szCs w:val="24"/>
        </w:rPr>
        <w:t xml:space="preserve">. </w:t>
      </w:r>
      <w:r w:rsidR="00DA163B">
        <w:rPr>
          <w:rFonts w:ascii="Times New Roman" w:hAnsi="Times New Roman"/>
          <w:szCs w:val="24"/>
        </w:rPr>
        <w:t xml:space="preserve"> </w:t>
      </w:r>
      <w:r w:rsidRPr="0000068D">
        <w:rPr>
          <w:rFonts w:ascii="Times New Roman" w:hAnsi="Times New Roman"/>
          <w:szCs w:val="24"/>
        </w:rPr>
        <w:t xml:space="preserve">The initial Fair Market Value of each item of contributed property (net of liabilities secured by that property) which the Company is considered to assume or to take “subject to” under IRC section 752, is also set forth in Exhibit </w:t>
      </w:r>
      <w:r w:rsidR="00533C5E">
        <w:rPr>
          <w:rFonts w:ascii="Times New Roman" w:hAnsi="Times New Roman"/>
          <w:szCs w:val="24"/>
        </w:rPr>
        <w:t>B</w:t>
      </w:r>
      <w:r w:rsidRPr="0000068D">
        <w:rPr>
          <w:rFonts w:ascii="Times New Roman" w:hAnsi="Times New Roman"/>
          <w:szCs w:val="24"/>
        </w:rPr>
        <w:t xml:space="preserve">, together with the description and amount of these liabilities. </w:t>
      </w:r>
      <w:r w:rsidR="00DA163B">
        <w:rPr>
          <w:rFonts w:ascii="Times New Roman" w:hAnsi="Times New Roman"/>
          <w:szCs w:val="24"/>
        </w:rPr>
        <w:t xml:space="preserve"> </w:t>
      </w:r>
      <w:r w:rsidRPr="0000068D">
        <w:rPr>
          <w:rFonts w:ascii="Times New Roman" w:hAnsi="Times New Roman"/>
          <w:szCs w:val="24"/>
        </w:rPr>
        <w:t>If a Member fails to make the initial Capital Contributions specified in this Section within 30 days after the effective date of this Agreement, that Member’s entire Membership Interest will terminate, and that Member will indemnify and hold the Company and the other Members harmless from any loss, cost, or expense, including reasonable attorney fees caused by the failure to make the initial Capital Contribution.</w:t>
      </w:r>
    </w:p>
    <w:p w14:paraId="02B18668" w14:textId="77777777" w:rsidR="0063251F" w:rsidRDefault="0063251F" w:rsidP="00DA163B">
      <w:pPr>
        <w:pStyle w:val="Form"/>
        <w:jc w:val="both"/>
        <w:rPr>
          <w:rFonts w:ascii="Times New Roman" w:hAnsi="Times New Roman"/>
          <w:szCs w:val="24"/>
        </w:rPr>
      </w:pPr>
    </w:p>
    <w:p w14:paraId="6F7DE905" w14:textId="77777777" w:rsidR="00326A62" w:rsidRPr="0000068D" w:rsidRDefault="00326A62" w:rsidP="0063251F">
      <w:pPr>
        <w:pStyle w:val="Form"/>
        <w:ind w:firstLine="720"/>
        <w:jc w:val="both"/>
        <w:rPr>
          <w:rFonts w:ascii="Times New Roman" w:hAnsi="Times New Roman"/>
          <w:szCs w:val="24"/>
        </w:rPr>
      </w:pPr>
      <w:r w:rsidRPr="0000068D">
        <w:rPr>
          <w:rFonts w:ascii="Times New Roman" w:hAnsi="Times New Roman"/>
          <w:szCs w:val="24"/>
        </w:rPr>
        <w:t>3.2.</w:t>
      </w:r>
      <w:r w:rsidR="0063251F">
        <w:rPr>
          <w:rFonts w:ascii="Times New Roman" w:hAnsi="Times New Roman"/>
          <w:szCs w:val="24"/>
        </w:rPr>
        <w:tab/>
      </w:r>
      <w:r w:rsidRPr="0000068D">
        <w:rPr>
          <w:rFonts w:ascii="Times New Roman" w:hAnsi="Times New Roman"/>
          <w:szCs w:val="24"/>
        </w:rPr>
        <w:t>No Member will be required to make any additional Capital Contributions. No Member may voluntarily make any additional Capital Contribution.</w:t>
      </w:r>
    </w:p>
    <w:p w14:paraId="4C614939" w14:textId="77777777" w:rsidR="00326A62" w:rsidRPr="0000068D" w:rsidRDefault="00326A62" w:rsidP="00DA163B">
      <w:pPr>
        <w:pStyle w:val="Form"/>
        <w:jc w:val="both"/>
        <w:rPr>
          <w:rFonts w:ascii="Times New Roman" w:hAnsi="Times New Roman"/>
          <w:szCs w:val="24"/>
        </w:rPr>
      </w:pPr>
    </w:p>
    <w:p w14:paraId="4B42E98C" w14:textId="77777777" w:rsidR="00326A62" w:rsidRPr="0000068D" w:rsidRDefault="00326A62" w:rsidP="0063251F">
      <w:pPr>
        <w:pStyle w:val="Form"/>
        <w:ind w:firstLine="720"/>
        <w:jc w:val="both"/>
        <w:rPr>
          <w:rFonts w:ascii="Times New Roman" w:hAnsi="Times New Roman"/>
          <w:szCs w:val="24"/>
        </w:rPr>
      </w:pPr>
      <w:r w:rsidRPr="0000068D">
        <w:rPr>
          <w:rFonts w:ascii="Times New Roman" w:hAnsi="Times New Roman"/>
          <w:szCs w:val="24"/>
        </w:rPr>
        <w:t>3.3.</w:t>
      </w:r>
      <w:r w:rsidR="0063251F">
        <w:rPr>
          <w:rFonts w:ascii="Times New Roman" w:hAnsi="Times New Roman"/>
          <w:szCs w:val="24"/>
        </w:rPr>
        <w:tab/>
      </w:r>
      <w:r w:rsidRPr="0000068D">
        <w:rPr>
          <w:rFonts w:ascii="Times New Roman" w:hAnsi="Times New Roman"/>
          <w:szCs w:val="24"/>
        </w:rPr>
        <w:t xml:space="preserve">If a Member fails to make an additional Capital Contribution required under Section 3.2 of this Agreement within 30 days after it is required to be made (a Defaulting Member), the Manager will within 5 days after that failure notify each other Member (a </w:t>
      </w:r>
      <w:proofErr w:type="spellStart"/>
      <w:r w:rsidRPr="0000068D">
        <w:rPr>
          <w:rFonts w:ascii="Times New Roman" w:hAnsi="Times New Roman"/>
          <w:szCs w:val="24"/>
        </w:rPr>
        <w:t>Nondefaulting</w:t>
      </w:r>
      <w:proofErr w:type="spellEnd"/>
      <w:r w:rsidRPr="0000068D">
        <w:rPr>
          <w:rFonts w:ascii="Times New Roman" w:hAnsi="Times New Roman"/>
          <w:szCs w:val="24"/>
        </w:rPr>
        <w:t xml:space="preserve"> Member) </w:t>
      </w:r>
      <w:r w:rsidRPr="0000068D">
        <w:rPr>
          <w:rFonts w:ascii="Times New Roman" w:hAnsi="Times New Roman"/>
          <w:szCs w:val="24"/>
        </w:rPr>
        <w:lastRenderedPageBreak/>
        <w:t xml:space="preserve">in writing of the total amount of Defaulting Member Capital Contributions not made (the Additional Capital Shortfall), and will specify a number of days within which each </w:t>
      </w:r>
      <w:proofErr w:type="spellStart"/>
      <w:r w:rsidRPr="0000068D">
        <w:rPr>
          <w:rFonts w:ascii="Times New Roman" w:hAnsi="Times New Roman"/>
          <w:szCs w:val="24"/>
        </w:rPr>
        <w:t>Nondefaulting</w:t>
      </w:r>
      <w:proofErr w:type="spellEnd"/>
      <w:r w:rsidRPr="0000068D">
        <w:rPr>
          <w:rFonts w:ascii="Times New Roman" w:hAnsi="Times New Roman"/>
          <w:szCs w:val="24"/>
        </w:rPr>
        <w:t xml:space="preserve"> Member may make an additional Capital Contribution, which will not be less than an amount bearing the same ratio to the amount of Additional Capital Shortfall as the </w:t>
      </w:r>
      <w:proofErr w:type="spellStart"/>
      <w:r w:rsidRPr="0000068D">
        <w:rPr>
          <w:rFonts w:ascii="Times New Roman" w:hAnsi="Times New Roman"/>
          <w:szCs w:val="24"/>
        </w:rPr>
        <w:t>Nondefaulting</w:t>
      </w:r>
      <w:proofErr w:type="spellEnd"/>
      <w:r w:rsidRPr="0000068D">
        <w:rPr>
          <w:rFonts w:ascii="Times New Roman" w:hAnsi="Times New Roman"/>
          <w:szCs w:val="24"/>
        </w:rPr>
        <w:t xml:space="preserve"> Member’s Capital Account balance bears to the total Capital Accounts of all </w:t>
      </w:r>
      <w:proofErr w:type="spellStart"/>
      <w:r w:rsidRPr="0000068D">
        <w:rPr>
          <w:rFonts w:ascii="Times New Roman" w:hAnsi="Times New Roman"/>
          <w:szCs w:val="24"/>
        </w:rPr>
        <w:t>Nondefaulting</w:t>
      </w:r>
      <w:proofErr w:type="spellEnd"/>
      <w:r w:rsidRPr="0000068D">
        <w:rPr>
          <w:rFonts w:ascii="Times New Roman" w:hAnsi="Times New Roman"/>
          <w:szCs w:val="24"/>
        </w:rPr>
        <w:t xml:space="preserve"> Members. </w:t>
      </w:r>
      <w:r w:rsidR="00523319">
        <w:rPr>
          <w:rFonts w:ascii="Times New Roman" w:hAnsi="Times New Roman"/>
          <w:szCs w:val="24"/>
        </w:rPr>
        <w:t xml:space="preserve"> </w:t>
      </w:r>
      <w:r w:rsidRPr="0000068D">
        <w:rPr>
          <w:rFonts w:ascii="Times New Roman" w:hAnsi="Times New Roman"/>
          <w:szCs w:val="24"/>
        </w:rPr>
        <w:t xml:space="preserve">If the total amount of Additional Capital Shortfall is not so contributed, the Manager may use any reasonable method to provide Members the opportunity to make additional Capital Contributions, until the Additional Capital Shortfall is as fully contributed as possible. </w:t>
      </w:r>
      <w:r w:rsidR="00523319">
        <w:rPr>
          <w:rFonts w:ascii="Times New Roman" w:hAnsi="Times New Roman"/>
          <w:szCs w:val="24"/>
        </w:rPr>
        <w:t xml:space="preserve"> </w:t>
      </w:r>
      <w:r w:rsidRPr="0000068D">
        <w:rPr>
          <w:rFonts w:ascii="Times New Roman" w:hAnsi="Times New Roman"/>
          <w:szCs w:val="24"/>
        </w:rPr>
        <w:t xml:space="preserve">Following the </w:t>
      </w:r>
      <w:proofErr w:type="spellStart"/>
      <w:r w:rsidRPr="0000068D">
        <w:rPr>
          <w:rFonts w:ascii="Times New Roman" w:hAnsi="Times New Roman"/>
          <w:szCs w:val="24"/>
        </w:rPr>
        <w:t>Nondefaulting</w:t>
      </w:r>
      <w:proofErr w:type="spellEnd"/>
      <w:r w:rsidRPr="0000068D">
        <w:rPr>
          <w:rFonts w:ascii="Times New Roman" w:hAnsi="Times New Roman"/>
          <w:szCs w:val="24"/>
        </w:rPr>
        <w:t xml:space="preserve"> Members’ making of those additional Capital Contributions, each Member’s Percentage Interest will be adjusted to reflect the ratio that the Member’s Capital Account bears to the total Capital Accounts of all Members.</w:t>
      </w:r>
    </w:p>
    <w:p w14:paraId="61067188" w14:textId="77777777" w:rsidR="00326A62" w:rsidRPr="0000068D" w:rsidRDefault="00326A62" w:rsidP="00DA163B">
      <w:pPr>
        <w:pStyle w:val="Form"/>
        <w:jc w:val="both"/>
        <w:rPr>
          <w:rFonts w:ascii="Times New Roman" w:hAnsi="Times New Roman"/>
          <w:szCs w:val="24"/>
        </w:rPr>
      </w:pPr>
    </w:p>
    <w:p w14:paraId="4F3E47CC" w14:textId="77777777" w:rsidR="00326A62" w:rsidRPr="0000068D" w:rsidRDefault="00326A62" w:rsidP="0063251F">
      <w:pPr>
        <w:pStyle w:val="Form"/>
        <w:ind w:firstLine="720"/>
        <w:jc w:val="both"/>
        <w:rPr>
          <w:rFonts w:ascii="Times New Roman" w:hAnsi="Times New Roman"/>
          <w:szCs w:val="24"/>
        </w:rPr>
      </w:pPr>
      <w:r w:rsidRPr="0000068D">
        <w:rPr>
          <w:rFonts w:ascii="Times New Roman" w:hAnsi="Times New Roman"/>
          <w:szCs w:val="24"/>
        </w:rPr>
        <w:t>3.4.</w:t>
      </w:r>
      <w:r w:rsidR="0063251F">
        <w:rPr>
          <w:rFonts w:ascii="Times New Roman" w:hAnsi="Times New Roman"/>
          <w:szCs w:val="24"/>
        </w:rPr>
        <w:tab/>
      </w:r>
      <w:r w:rsidRPr="0000068D">
        <w:rPr>
          <w:rFonts w:ascii="Times New Roman" w:hAnsi="Times New Roman"/>
          <w:szCs w:val="24"/>
        </w:rPr>
        <w:t>If a Member fails for 30 days to make an additional Capital Contribution required under Section 3.2:</w:t>
      </w:r>
    </w:p>
    <w:p w14:paraId="23552B56" w14:textId="77777777" w:rsidR="00326A62" w:rsidRPr="0000068D" w:rsidRDefault="00326A62" w:rsidP="00DA163B">
      <w:pPr>
        <w:pStyle w:val="Form"/>
        <w:jc w:val="both"/>
        <w:rPr>
          <w:rFonts w:ascii="Times New Roman" w:hAnsi="Times New Roman"/>
          <w:szCs w:val="24"/>
        </w:rPr>
      </w:pPr>
    </w:p>
    <w:p w14:paraId="156C4DFF" w14:textId="77777777" w:rsidR="00326A62" w:rsidRPr="0000068D" w:rsidRDefault="00326A62" w:rsidP="0063251F">
      <w:pPr>
        <w:pStyle w:val="Form"/>
        <w:ind w:firstLine="1440"/>
        <w:jc w:val="both"/>
        <w:rPr>
          <w:rFonts w:ascii="Times New Roman" w:hAnsi="Times New Roman"/>
          <w:szCs w:val="24"/>
        </w:rPr>
      </w:pPr>
      <w:r w:rsidRPr="0000068D">
        <w:rPr>
          <w:rFonts w:ascii="Times New Roman" w:hAnsi="Times New Roman"/>
          <w:szCs w:val="24"/>
        </w:rPr>
        <w:t>(a)</w:t>
      </w:r>
      <w:r w:rsidR="0063251F">
        <w:rPr>
          <w:rFonts w:ascii="Times New Roman" w:hAnsi="Times New Roman"/>
          <w:szCs w:val="24"/>
        </w:rPr>
        <w:tab/>
      </w:r>
      <w:r w:rsidRPr="0000068D">
        <w:rPr>
          <w:rFonts w:ascii="Times New Roman" w:hAnsi="Times New Roman"/>
          <w:szCs w:val="24"/>
        </w:rPr>
        <w:t xml:space="preserve">The Defaulting Member will indemnify and hold the Company and the other Members harmless from any loss, cost, or expense, including reasonable attorney fees caused by the failure to make the additional Capital Contribution. </w:t>
      </w:r>
      <w:r w:rsidR="00523319">
        <w:rPr>
          <w:rFonts w:ascii="Times New Roman" w:hAnsi="Times New Roman"/>
          <w:szCs w:val="24"/>
        </w:rPr>
        <w:t xml:space="preserve"> </w:t>
      </w:r>
      <w:r w:rsidRPr="0000068D">
        <w:rPr>
          <w:rFonts w:ascii="Times New Roman" w:hAnsi="Times New Roman"/>
          <w:szCs w:val="24"/>
        </w:rPr>
        <w:t xml:space="preserve">In this Agreement, those additional Capital Contributions that are not made by a Defaulting Member are referred to as Additional Capital Shortfall. </w:t>
      </w:r>
      <w:r w:rsidR="00523319">
        <w:rPr>
          <w:rFonts w:ascii="Times New Roman" w:hAnsi="Times New Roman"/>
          <w:szCs w:val="24"/>
        </w:rPr>
        <w:t xml:space="preserve"> </w:t>
      </w:r>
      <w:r w:rsidRPr="0000068D">
        <w:rPr>
          <w:rFonts w:ascii="Times New Roman" w:hAnsi="Times New Roman"/>
          <w:szCs w:val="24"/>
        </w:rPr>
        <w:t>A Member who makes the required additional Capital Contributions (</w:t>
      </w:r>
      <w:proofErr w:type="spellStart"/>
      <w:r w:rsidRPr="0000068D">
        <w:rPr>
          <w:rFonts w:ascii="Times New Roman" w:hAnsi="Times New Roman"/>
          <w:szCs w:val="24"/>
        </w:rPr>
        <w:t>Nondefaulting</w:t>
      </w:r>
      <w:proofErr w:type="spellEnd"/>
      <w:r w:rsidRPr="0000068D">
        <w:rPr>
          <w:rFonts w:ascii="Times New Roman" w:hAnsi="Times New Roman"/>
          <w:szCs w:val="24"/>
        </w:rPr>
        <w:t xml:space="preserve"> Member) will have the right, but not the obligation, to advance an amount bearing the same ratio to the total amount of the Additional Capital Shortfall as a </w:t>
      </w:r>
      <w:proofErr w:type="spellStart"/>
      <w:r w:rsidRPr="0000068D">
        <w:rPr>
          <w:rFonts w:ascii="Times New Roman" w:hAnsi="Times New Roman"/>
          <w:szCs w:val="24"/>
        </w:rPr>
        <w:t>Nondefaulting</w:t>
      </w:r>
      <w:proofErr w:type="spellEnd"/>
      <w:r w:rsidRPr="0000068D">
        <w:rPr>
          <w:rFonts w:ascii="Times New Roman" w:hAnsi="Times New Roman"/>
          <w:szCs w:val="24"/>
        </w:rPr>
        <w:t xml:space="preserve"> Member’s Capital Account bears to the total Capital Accounts of all </w:t>
      </w:r>
      <w:proofErr w:type="spellStart"/>
      <w:r w:rsidRPr="0000068D">
        <w:rPr>
          <w:rFonts w:ascii="Times New Roman" w:hAnsi="Times New Roman"/>
          <w:szCs w:val="24"/>
        </w:rPr>
        <w:t>Nondefaulting</w:t>
      </w:r>
      <w:proofErr w:type="spellEnd"/>
      <w:r w:rsidRPr="0000068D">
        <w:rPr>
          <w:rFonts w:ascii="Times New Roman" w:hAnsi="Times New Roman"/>
          <w:szCs w:val="24"/>
        </w:rPr>
        <w:t xml:space="preserve"> Members. </w:t>
      </w:r>
      <w:r w:rsidR="00523319">
        <w:rPr>
          <w:rFonts w:ascii="Times New Roman" w:hAnsi="Times New Roman"/>
          <w:szCs w:val="24"/>
        </w:rPr>
        <w:t xml:space="preserve"> </w:t>
      </w:r>
      <w:r w:rsidRPr="0000068D">
        <w:rPr>
          <w:rFonts w:ascii="Times New Roman" w:hAnsi="Times New Roman"/>
          <w:szCs w:val="24"/>
        </w:rPr>
        <w:t>A Member advancing an additional Capital Contribution for a Defaulting Member under this Section 3.4(a) will</w:t>
      </w:r>
      <w:r w:rsidR="00523319">
        <w:rPr>
          <w:rFonts w:ascii="Times New Roman" w:hAnsi="Times New Roman"/>
          <w:szCs w:val="24"/>
        </w:rPr>
        <w:t>:</w:t>
      </w:r>
      <w:r w:rsidRPr="0000068D">
        <w:rPr>
          <w:rFonts w:ascii="Times New Roman" w:hAnsi="Times New Roman"/>
          <w:szCs w:val="24"/>
        </w:rPr>
        <w:t xml:space="preserve"> (1) be paid interest by the Defaulting Member on the amount of the advance at an annual rate, from the date of the advance until paid, equal to the floating rate of </w:t>
      </w:r>
      <w:r w:rsidR="00523319" w:rsidRPr="0019743A">
        <w:rPr>
          <w:rFonts w:ascii="Times New Roman" w:hAnsi="Times New Roman"/>
          <w:i/>
          <w:szCs w:val="24"/>
        </w:rPr>
        <w:t>_________</w:t>
      </w:r>
      <w:r w:rsidRPr="0019743A">
        <w:rPr>
          <w:rFonts w:ascii="Times New Roman" w:hAnsi="Times New Roman"/>
          <w:bCs/>
          <w:i/>
          <w:szCs w:val="24"/>
        </w:rPr>
        <w:t>[</w:t>
      </w:r>
      <w:r w:rsidR="00523319" w:rsidRPr="0019743A">
        <w:rPr>
          <w:rFonts w:ascii="Times New Roman" w:hAnsi="Times New Roman"/>
          <w:bCs/>
          <w:i/>
          <w:szCs w:val="24"/>
        </w:rPr>
        <w:t>insert rate</w:t>
      </w:r>
      <w:r w:rsidRPr="0019743A">
        <w:rPr>
          <w:rFonts w:ascii="Times New Roman" w:hAnsi="Times New Roman"/>
          <w:bCs/>
          <w:i/>
          <w:szCs w:val="24"/>
        </w:rPr>
        <w:t>]</w:t>
      </w:r>
      <w:r w:rsidRPr="0000068D">
        <w:rPr>
          <w:rFonts w:ascii="Times New Roman" w:hAnsi="Times New Roman"/>
          <w:bCs/>
          <w:szCs w:val="24"/>
        </w:rPr>
        <w:t xml:space="preserve"> </w:t>
      </w:r>
      <w:r w:rsidRPr="0000068D">
        <w:rPr>
          <w:rFonts w:ascii="Times New Roman" w:hAnsi="Times New Roman"/>
          <w:szCs w:val="24"/>
        </w:rPr>
        <w:t xml:space="preserve">percent over the prime rate charged by </w:t>
      </w:r>
      <w:r w:rsidR="00523319" w:rsidRPr="0019743A">
        <w:rPr>
          <w:rFonts w:ascii="Times New Roman" w:hAnsi="Times New Roman"/>
          <w:i/>
          <w:szCs w:val="24"/>
        </w:rPr>
        <w:t>__________</w:t>
      </w:r>
      <w:r w:rsidRPr="0019743A">
        <w:rPr>
          <w:rFonts w:ascii="Times New Roman" w:hAnsi="Times New Roman"/>
          <w:bCs/>
          <w:i/>
          <w:szCs w:val="24"/>
        </w:rPr>
        <w:t>[</w:t>
      </w:r>
      <w:r w:rsidRPr="0019743A">
        <w:rPr>
          <w:rFonts w:ascii="Times New Roman" w:hAnsi="Times New Roman"/>
          <w:bCs/>
          <w:i/>
          <w:iCs/>
          <w:szCs w:val="24"/>
        </w:rPr>
        <w:t>name</w:t>
      </w:r>
      <w:r w:rsidR="00523319" w:rsidRPr="0019743A">
        <w:rPr>
          <w:rFonts w:ascii="Times New Roman" w:hAnsi="Times New Roman"/>
          <w:bCs/>
          <w:i/>
          <w:iCs/>
          <w:szCs w:val="24"/>
        </w:rPr>
        <w:t xml:space="preserve"> of bank</w:t>
      </w:r>
      <w:r w:rsidRPr="0019743A">
        <w:rPr>
          <w:rFonts w:ascii="Times New Roman" w:hAnsi="Times New Roman"/>
          <w:bCs/>
          <w:i/>
          <w:szCs w:val="24"/>
        </w:rPr>
        <w:t>]</w:t>
      </w:r>
      <w:r w:rsidRPr="0000068D">
        <w:rPr>
          <w:rFonts w:ascii="Times New Roman" w:hAnsi="Times New Roman"/>
          <w:szCs w:val="24"/>
        </w:rPr>
        <w:t xml:space="preserve"> Bank, or the highest rate permitted by applicable law, whichever rate is lower</w:t>
      </w:r>
      <w:r w:rsidR="00523319">
        <w:rPr>
          <w:rFonts w:ascii="Times New Roman" w:hAnsi="Times New Roman"/>
          <w:szCs w:val="24"/>
        </w:rPr>
        <w:t>;</w:t>
      </w:r>
      <w:r w:rsidRPr="0000068D">
        <w:rPr>
          <w:rFonts w:ascii="Times New Roman" w:hAnsi="Times New Roman"/>
          <w:szCs w:val="24"/>
        </w:rPr>
        <w:t xml:space="preserve"> and (2) receive all distributions that the Defaulting Member would otherwise be entitled to receive under the provisions of this Agreement as though the advances by the </w:t>
      </w:r>
      <w:proofErr w:type="spellStart"/>
      <w:r w:rsidRPr="0000068D">
        <w:rPr>
          <w:rFonts w:ascii="Times New Roman" w:hAnsi="Times New Roman"/>
          <w:szCs w:val="24"/>
        </w:rPr>
        <w:t>Nondefaulting</w:t>
      </w:r>
      <w:proofErr w:type="spellEnd"/>
      <w:r w:rsidRPr="0000068D">
        <w:rPr>
          <w:rFonts w:ascii="Times New Roman" w:hAnsi="Times New Roman"/>
          <w:szCs w:val="24"/>
        </w:rPr>
        <w:t xml:space="preserve"> Member were Capital Contributions made by the </w:t>
      </w:r>
      <w:proofErr w:type="spellStart"/>
      <w:r w:rsidRPr="0000068D">
        <w:rPr>
          <w:rFonts w:ascii="Times New Roman" w:hAnsi="Times New Roman"/>
          <w:szCs w:val="24"/>
        </w:rPr>
        <w:t>Nondefaulting</w:t>
      </w:r>
      <w:proofErr w:type="spellEnd"/>
      <w:r w:rsidRPr="0000068D">
        <w:rPr>
          <w:rFonts w:ascii="Times New Roman" w:hAnsi="Times New Roman"/>
          <w:szCs w:val="24"/>
        </w:rPr>
        <w:t xml:space="preserve"> Member, which distributions will be applied first to attorneys’ fees, costs, and expenses, if any; then to accrued and unpaid interest; and, finally, in reduction of the principal amount of the advance. </w:t>
      </w:r>
      <w:r w:rsidR="00523319">
        <w:rPr>
          <w:rFonts w:ascii="Times New Roman" w:hAnsi="Times New Roman"/>
          <w:szCs w:val="24"/>
        </w:rPr>
        <w:t xml:space="preserve"> </w:t>
      </w:r>
      <w:r w:rsidRPr="0000068D">
        <w:rPr>
          <w:rFonts w:ascii="Times New Roman" w:hAnsi="Times New Roman"/>
          <w:szCs w:val="24"/>
        </w:rPr>
        <w:t xml:space="preserve">The Defaulting Member grants any </w:t>
      </w:r>
      <w:proofErr w:type="spellStart"/>
      <w:r w:rsidRPr="0000068D">
        <w:rPr>
          <w:rFonts w:ascii="Times New Roman" w:hAnsi="Times New Roman"/>
          <w:szCs w:val="24"/>
        </w:rPr>
        <w:t>Nondefaulting</w:t>
      </w:r>
      <w:proofErr w:type="spellEnd"/>
      <w:r w:rsidRPr="0000068D">
        <w:rPr>
          <w:rFonts w:ascii="Times New Roman" w:hAnsi="Times New Roman"/>
          <w:szCs w:val="24"/>
        </w:rPr>
        <w:t xml:space="preserve"> Members who make advances to the Company in accordance with this Section 3.4(a) a security interest in the Defaulting Member’s Membership Interest to secure the Defaulting Member’s obligations under this Section 3.4(a). </w:t>
      </w:r>
      <w:r w:rsidR="00523319">
        <w:rPr>
          <w:rFonts w:ascii="Times New Roman" w:hAnsi="Times New Roman"/>
          <w:szCs w:val="24"/>
        </w:rPr>
        <w:t xml:space="preserve"> </w:t>
      </w:r>
      <w:r w:rsidRPr="0000068D">
        <w:rPr>
          <w:rFonts w:ascii="Times New Roman" w:hAnsi="Times New Roman"/>
          <w:szCs w:val="24"/>
        </w:rPr>
        <w:t xml:space="preserve">The Defaulting Member will, within 5 days of written notice, execute any documents or instruments reasonably necessary to enable </w:t>
      </w:r>
      <w:proofErr w:type="spellStart"/>
      <w:r w:rsidRPr="0000068D">
        <w:rPr>
          <w:rFonts w:ascii="Times New Roman" w:hAnsi="Times New Roman"/>
          <w:szCs w:val="24"/>
        </w:rPr>
        <w:t>Nondefaulting</w:t>
      </w:r>
      <w:proofErr w:type="spellEnd"/>
      <w:r w:rsidRPr="0000068D">
        <w:rPr>
          <w:rFonts w:ascii="Times New Roman" w:hAnsi="Times New Roman"/>
          <w:szCs w:val="24"/>
        </w:rPr>
        <w:t xml:space="preserve"> Members who make advances under this Section to perfect the foregoing security interests. </w:t>
      </w:r>
      <w:r w:rsidR="00523319">
        <w:rPr>
          <w:rFonts w:ascii="Times New Roman" w:hAnsi="Times New Roman"/>
          <w:szCs w:val="24"/>
        </w:rPr>
        <w:t xml:space="preserve"> </w:t>
      </w:r>
      <w:r w:rsidRPr="0000068D">
        <w:rPr>
          <w:rFonts w:ascii="Times New Roman" w:hAnsi="Times New Roman"/>
          <w:szCs w:val="24"/>
        </w:rPr>
        <w:t>Each Member irrevocably appoints each other Member, and any one of them acting alone, as his, her, or its attorney-in-fact for the limited purpose of executing, on behalf of the Member, if the Member becomes a Defaulting Member, any of the foregoing documents or instruments.</w:t>
      </w:r>
    </w:p>
    <w:p w14:paraId="76F8FB9C" w14:textId="77777777" w:rsidR="00326A62" w:rsidRPr="0000068D" w:rsidRDefault="00326A62" w:rsidP="00DA163B">
      <w:pPr>
        <w:pStyle w:val="Form"/>
        <w:jc w:val="both"/>
        <w:rPr>
          <w:rFonts w:ascii="Times New Roman" w:hAnsi="Times New Roman"/>
          <w:szCs w:val="24"/>
        </w:rPr>
      </w:pPr>
    </w:p>
    <w:p w14:paraId="48D996EB" w14:textId="77777777" w:rsidR="00326A62" w:rsidRPr="0000068D" w:rsidRDefault="00326A62" w:rsidP="0063251F">
      <w:pPr>
        <w:pStyle w:val="Form"/>
        <w:ind w:firstLine="1440"/>
        <w:jc w:val="both"/>
        <w:rPr>
          <w:rFonts w:ascii="Times New Roman" w:hAnsi="Times New Roman"/>
          <w:szCs w:val="24"/>
        </w:rPr>
      </w:pPr>
      <w:r w:rsidRPr="0000068D">
        <w:rPr>
          <w:rFonts w:ascii="Times New Roman" w:hAnsi="Times New Roman"/>
          <w:szCs w:val="24"/>
        </w:rPr>
        <w:t>(b)</w:t>
      </w:r>
      <w:r w:rsidR="0063251F">
        <w:rPr>
          <w:rFonts w:ascii="Times New Roman" w:hAnsi="Times New Roman"/>
          <w:szCs w:val="24"/>
        </w:rPr>
        <w:tab/>
      </w:r>
      <w:r w:rsidRPr="0000068D">
        <w:rPr>
          <w:rFonts w:ascii="Times New Roman" w:hAnsi="Times New Roman"/>
          <w:szCs w:val="24"/>
        </w:rPr>
        <w:t xml:space="preserve">If the Defaulting Member fails to pay all sums due and owing to any Members who make advances under Section 3.4(a), for a period of 180 days after the advance, each Member who has made advances under Section 3.4(a) may foreclose on any security interest granted under this Section 3.4 by causing the principal amount of the advance to be transferred </w:t>
      </w:r>
      <w:r w:rsidRPr="0000068D">
        <w:rPr>
          <w:rFonts w:ascii="Times New Roman" w:hAnsi="Times New Roman"/>
          <w:szCs w:val="24"/>
        </w:rPr>
        <w:lastRenderedPageBreak/>
        <w:t xml:space="preserve">from the Defaulting Member’s Capital Account and added to the Capital Account of the Member who has made the advances, with a corresponding adjustment in that Member’s and the Defaulting Member’s Percentage Interests. </w:t>
      </w:r>
      <w:r w:rsidR="00523319">
        <w:rPr>
          <w:rFonts w:ascii="Times New Roman" w:hAnsi="Times New Roman"/>
          <w:szCs w:val="24"/>
        </w:rPr>
        <w:t xml:space="preserve"> </w:t>
      </w:r>
      <w:r w:rsidRPr="0000068D">
        <w:rPr>
          <w:rFonts w:ascii="Times New Roman" w:hAnsi="Times New Roman"/>
          <w:szCs w:val="24"/>
        </w:rPr>
        <w:t xml:space="preserve">Accrued and unpaid interest and other amounts owed to Members who have made those advances (the Noncapital Costs) will also be paid out of the Defaulting Member’s Capital Account, and if the Capital Account is not sufficient to fully pay Noncapital Costs, the available balance will be shared pro rata in accordance with the amounts of the </w:t>
      </w:r>
      <w:proofErr w:type="spellStart"/>
      <w:r w:rsidRPr="0000068D">
        <w:rPr>
          <w:rFonts w:ascii="Times New Roman" w:hAnsi="Times New Roman"/>
          <w:szCs w:val="24"/>
        </w:rPr>
        <w:t>Nondefaulting</w:t>
      </w:r>
      <w:proofErr w:type="spellEnd"/>
      <w:r w:rsidRPr="0000068D">
        <w:rPr>
          <w:rFonts w:ascii="Times New Roman" w:hAnsi="Times New Roman"/>
          <w:szCs w:val="24"/>
        </w:rPr>
        <w:t xml:space="preserve"> Members’ respective advances. </w:t>
      </w:r>
      <w:r w:rsidR="00523319">
        <w:rPr>
          <w:rFonts w:ascii="Times New Roman" w:hAnsi="Times New Roman"/>
          <w:szCs w:val="24"/>
        </w:rPr>
        <w:t xml:space="preserve"> </w:t>
      </w:r>
      <w:r w:rsidRPr="0000068D">
        <w:rPr>
          <w:rFonts w:ascii="Times New Roman" w:hAnsi="Times New Roman"/>
          <w:szCs w:val="24"/>
        </w:rPr>
        <w:t xml:space="preserve">The Defaulting Member’s Percentage Interest will be further adjusted (but not below zero) following application to Noncapital Costs. </w:t>
      </w:r>
      <w:r w:rsidR="00523319">
        <w:rPr>
          <w:rFonts w:ascii="Times New Roman" w:hAnsi="Times New Roman"/>
          <w:szCs w:val="24"/>
        </w:rPr>
        <w:t xml:space="preserve"> </w:t>
      </w:r>
      <w:r w:rsidRPr="0000068D">
        <w:rPr>
          <w:rFonts w:ascii="Times New Roman" w:hAnsi="Times New Roman"/>
          <w:szCs w:val="24"/>
        </w:rPr>
        <w:t>All Members agree that the foregoing constitutes and will constitute a disposition of collateral in a commercially reasonable manner within the meaning of California Commercial Code §9610.</w:t>
      </w:r>
      <w:r w:rsidR="00523319">
        <w:rPr>
          <w:rFonts w:ascii="Times New Roman" w:hAnsi="Times New Roman"/>
          <w:szCs w:val="24"/>
        </w:rPr>
        <w:t xml:space="preserve"> </w:t>
      </w:r>
      <w:r w:rsidRPr="0000068D">
        <w:rPr>
          <w:rFonts w:ascii="Times New Roman" w:hAnsi="Times New Roman"/>
          <w:szCs w:val="24"/>
        </w:rPr>
        <w:t xml:space="preserve"> Reduction of a Defaulting Member’s Capital Account to satisfy that member’s repayment obligations under this Section 3.4(b) will be deemed a return of capital to that Member to the extent of the reduction.</w:t>
      </w:r>
    </w:p>
    <w:p w14:paraId="5E7F89F7" w14:textId="77777777" w:rsidR="00326A62" w:rsidRPr="0000068D" w:rsidRDefault="00326A62" w:rsidP="00DA163B">
      <w:pPr>
        <w:pStyle w:val="Form"/>
        <w:jc w:val="both"/>
        <w:rPr>
          <w:rFonts w:ascii="Times New Roman" w:hAnsi="Times New Roman"/>
          <w:szCs w:val="24"/>
        </w:rPr>
      </w:pPr>
    </w:p>
    <w:p w14:paraId="5DDCA557" w14:textId="77777777" w:rsidR="00326A62" w:rsidRPr="0000068D" w:rsidRDefault="00326A62" w:rsidP="0063251F">
      <w:pPr>
        <w:pStyle w:val="Form"/>
        <w:ind w:firstLine="1440"/>
        <w:jc w:val="both"/>
        <w:rPr>
          <w:rFonts w:ascii="Times New Roman" w:hAnsi="Times New Roman"/>
          <w:szCs w:val="24"/>
        </w:rPr>
      </w:pPr>
      <w:r w:rsidRPr="0000068D">
        <w:rPr>
          <w:rFonts w:ascii="Times New Roman" w:hAnsi="Times New Roman"/>
          <w:szCs w:val="24"/>
        </w:rPr>
        <w:t>(c)</w:t>
      </w:r>
      <w:r w:rsidR="0063251F">
        <w:rPr>
          <w:rFonts w:ascii="Times New Roman" w:hAnsi="Times New Roman"/>
          <w:szCs w:val="24"/>
        </w:rPr>
        <w:tab/>
      </w:r>
      <w:r w:rsidRPr="0000068D">
        <w:rPr>
          <w:rFonts w:ascii="Times New Roman" w:hAnsi="Times New Roman"/>
          <w:szCs w:val="24"/>
        </w:rPr>
        <w:t xml:space="preserve">On the occurrence of, and for the duration of, a Default by any Member, the Defaulting Member will not have any right to vote the Defaulting Member’s Membership Interest or otherwise participate in the management or control of the business and affairs of the Company, and any and all provisions of this Agreement relating to management and control will be implemented without including the Membership Interest of the Defaulting Member. </w:t>
      </w:r>
      <w:r w:rsidR="00523319">
        <w:rPr>
          <w:rFonts w:ascii="Times New Roman" w:hAnsi="Times New Roman"/>
          <w:szCs w:val="24"/>
        </w:rPr>
        <w:t xml:space="preserve"> </w:t>
      </w:r>
      <w:r w:rsidRPr="0000068D">
        <w:rPr>
          <w:rFonts w:ascii="Times New Roman" w:hAnsi="Times New Roman"/>
          <w:szCs w:val="24"/>
        </w:rPr>
        <w:t xml:space="preserve">The foregoing provisions will be in addition to the Company’s remedies under Corporations Code §17201(a)(2). </w:t>
      </w:r>
      <w:r w:rsidR="00523319">
        <w:rPr>
          <w:rFonts w:ascii="Times New Roman" w:hAnsi="Times New Roman"/>
          <w:szCs w:val="24"/>
        </w:rPr>
        <w:t xml:space="preserve"> </w:t>
      </w:r>
      <w:r w:rsidRPr="0000068D">
        <w:rPr>
          <w:rFonts w:ascii="Times New Roman" w:hAnsi="Times New Roman"/>
          <w:szCs w:val="24"/>
        </w:rPr>
        <w:t>On satisfaction of a Defaulting Member’s obligations (whether by enforcement of a remedy or otherwise) under Section 3.4(b), that Member will be restored to full membership status to the extent of any remaining Percentage Interest.</w:t>
      </w:r>
    </w:p>
    <w:p w14:paraId="74BFE7EC" w14:textId="77777777" w:rsidR="00326A62" w:rsidRPr="0000068D" w:rsidRDefault="00326A62" w:rsidP="00DA163B">
      <w:pPr>
        <w:pStyle w:val="Form"/>
        <w:jc w:val="both"/>
        <w:rPr>
          <w:rFonts w:ascii="Times New Roman" w:hAnsi="Times New Roman"/>
          <w:szCs w:val="24"/>
        </w:rPr>
      </w:pPr>
    </w:p>
    <w:p w14:paraId="01314977" w14:textId="77777777" w:rsidR="00326A62" w:rsidRPr="0000068D" w:rsidRDefault="00326A62" w:rsidP="0063251F">
      <w:pPr>
        <w:pStyle w:val="Form"/>
        <w:ind w:firstLine="720"/>
        <w:jc w:val="both"/>
        <w:rPr>
          <w:rFonts w:ascii="Times New Roman" w:hAnsi="Times New Roman"/>
          <w:szCs w:val="24"/>
        </w:rPr>
      </w:pPr>
      <w:r w:rsidRPr="0000068D">
        <w:rPr>
          <w:rFonts w:ascii="Times New Roman" w:hAnsi="Times New Roman"/>
          <w:szCs w:val="24"/>
        </w:rPr>
        <w:t>3.5.</w:t>
      </w:r>
      <w:r w:rsidR="0063251F">
        <w:rPr>
          <w:rFonts w:ascii="Times New Roman" w:hAnsi="Times New Roman"/>
          <w:szCs w:val="24"/>
        </w:rPr>
        <w:tab/>
      </w:r>
      <w:r w:rsidRPr="0000068D">
        <w:rPr>
          <w:rFonts w:ascii="Times New Roman" w:hAnsi="Times New Roman"/>
          <w:szCs w:val="24"/>
        </w:rPr>
        <w:t>An individual Capital Account for each Member will be maintained in accordance with the requirements of Treasury Reg</w:t>
      </w:r>
      <w:r w:rsidR="00523319">
        <w:rPr>
          <w:rFonts w:ascii="Times New Roman" w:hAnsi="Times New Roman"/>
          <w:szCs w:val="24"/>
        </w:rPr>
        <w:t>.</w:t>
      </w:r>
      <w:r w:rsidRPr="0000068D">
        <w:rPr>
          <w:rFonts w:ascii="Times New Roman" w:hAnsi="Times New Roman"/>
          <w:szCs w:val="24"/>
        </w:rPr>
        <w:t xml:space="preserve"> </w:t>
      </w:r>
      <w:r w:rsidRPr="0000068D">
        <w:rPr>
          <w:rFonts w:ascii="Times New Roman" w:hAnsi="Times New Roman"/>
          <w:noProof/>
          <w:szCs w:val="24"/>
        </w:rPr>
        <w:t>§1.704-1(b)(2)(iv)</w:t>
      </w:r>
      <w:r w:rsidRPr="0000068D">
        <w:rPr>
          <w:rFonts w:ascii="Times New Roman" w:hAnsi="Times New Roman"/>
          <w:szCs w:val="24"/>
        </w:rPr>
        <w:t xml:space="preserve"> and adjusted in accordance with the following provisions:</w:t>
      </w:r>
    </w:p>
    <w:p w14:paraId="5ADC101A" w14:textId="77777777" w:rsidR="00326A62" w:rsidRPr="0000068D" w:rsidRDefault="00326A62" w:rsidP="00DA163B">
      <w:pPr>
        <w:pStyle w:val="Form"/>
        <w:jc w:val="both"/>
        <w:rPr>
          <w:rFonts w:ascii="Times New Roman" w:hAnsi="Times New Roman"/>
          <w:szCs w:val="24"/>
        </w:rPr>
      </w:pPr>
    </w:p>
    <w:p w14:paraId="4762A64A" w14:textId="77777777" w:rsidR="00326A62" w:rsidRPr="0000068D" w:rsidRDefault="00326A62" w:rsidP="0063251F">
      <w:pPr>
        <w:pStyle w:val="Form"/>
        <w:ind w:firstLine="1440"/>
        <w:jc w:val="both"/>
        <w:rPr>
          <w:rFonts w:ascii="Times New Roman" w:hAnsi="Times New Roman"/>
          <w:szCs w:val="24"/>
        </w:rPr>
      </w:pPr>
      <w:r w:rsidRPr="0000068D">
        <w:rPr>
          <w:rFonts w:ascii="Times New Roman" w:hAnsi="Times New Roman"/>
          <w:szCs w:val="24"/>
        </w:rPr>
        <w:t>(a)</w:t>
      </w:r>
      <w:r w:rsidR="0063251F">
        <w:rPr>
          <w:rFonts w:ascii="Times New Roman" w:hAnsi="Times New Roman"/>
          <w:szCs w:val="24"/>
        </w:rPr>
        <w:tab/>
      </w:r>
      <w:r w:rsidRPr="0000068D">
        <w:rPr>
          <w:rFonts w:ascii="Times New Roman" w:hAnsi="Times New Roman"/>
          <w:szCs w:val="24"/>
        </w:rPr>
        <w:t>A Member’s Capital Account will be increased by that Member’s Capital Contributions, that Member’s share of Profits, and any items in the nature of income or gain that are specially allocated to that Member under Article IV.</w:t>
      </w:r>
    </w:p>
    <w:p w14:paraId="2E9238F4" w14:textId="77777777" w:rsidR="00326A62" w:rsidRPr="0000068D" w:rsidRDefault="00326A62" w:rsidP="00DA163B">
      <w:pPr>
        <w:pStyle w:val="Form"/>
        <w:jc w:val="both"/>
        <w:rPr>
          <w:rFonts w:ascii="Times New Roman" w:hAnsi="Times New Roman"/>
          <w:szCs w:val="24"/>
        </w:rPr>
      </w:pPr>
    </w:p>
    <w:p w14:paraId="3A9FBAD6" w14:textId="77777777" w:rsidR="00326A62" w:rsidRPr="0000068D" w:rsidRDefault="00326A62" w:rsidP="0063251F">
      <w:pPr>
        <w:pStyle w:val="Form"/>
        <w:ind w:firstLine="1440"/>
        <w:jc w:val="both"/>
        <w:rPr>
          <w:rFonts w:ascii="Times New Roman" w:hAnsi="Times New Roman"/>
          <w:szCs w:val="24"/>
        </w:rPr>
      </w:pPr>
      <w:r w:rsidRPr="0000068D">
        <w:rPr>
          <w:rFonts w:ascii="Times New Roman" w:hAnsi="Times New Roman"/>
          <w:szCs w:val="24"/>
        </w:rPr>
        <w:t>(b)</w:t>
      </w:r>
      <w:r w:rsidR="0063251F">
        <w:rPr>
          <w:rFonts w:ascii="Times New Roman" w:hAnsi="Times New Roman"/>
          <w:szCs w:val="24"/>
        </w:rPr>
        <w:tab/>
      </w:r>
      <w:r w:rsidRPr="0000068D">
        <w:rPr>
          <w:rFonts w:ascii="Times New Roman" w:hAnsi="Times New Roman"/>
          <w:szCs w:val="24"/>
        </w:rPr>
        <w:t>A Member’s Capital Account will be increased by the amount of any Company liabilities assumed by that Member subject to and in accordance with the provisions of Treasury Reg</w:t>
      </w:r>
      <w:r w:rsidR="00523319">
        <w:rPr>
          <w:rFonts w:ascii="Times New Roman" w:hAnsi="Times New Roman"/>
          <w:szCs w:val="24"/>
        </w:rPr>
        <w:t>.</w:t>
      </w:r>
      <w:r w:rsidRPr="0000068D">
        <w:rPr>
          <w:rFonts w:ascii="Times New Roman" w:hAnsi="Times New Roman"/>
          <w:szCs w:val="24"/>
        </w:rPr>
        <w:t xml:space="preserve"> </w:t>
      </w:r>
      <w:r w:rsidRPr="0000068D">
        <w:rPr>
          <w:rFonts w:ascii="Times New Roman" w:hAnsi="Times New Roman"/>
          <w:noProof/>
          <w:szCs w:val="24"/>
        </w:rPr>
        <w:t>§1.704-1(b)(2)(iv)(c)</w:t>
      </w:r>
      <w:r w:rsidRPr="0000068D">
        <w:rPr>
          <w:rFonts w:ascii="Times New Roman" w:hAnsi="Times New Roman"/>
          <w:szCs w:val="24"/>
        </w:rPr>
        <w:t>.</w:t>
      </w:r>
    </w:p>
    <w:p w14:paraId="1CCF878D" w14:textId="77777777" w:rsidR="00326A62" w:rsidRPr="0000068D" w:rsidRDefault="00326A62" w:rsidP="00DA163B">
      <w:pPr>
        <w:pStyle w:val="Form"/>
        <w:jc w:val="both"/>
        <w:rPr>
          <w:rFonts w:ascii="Times New Roman" w:hAnsi="Times New Roman"/>
          <w:szCs w:val="24"/>
        </w:rPr>
      </w:pPr>
    </w:p>
    <w:p w14:paraId="608FDD99" w14:textId="77777777" w:rsidR="00326A62" w:rsidRPr="0000068D" w:rsidRDefault="00326A62" w:rsidP="0063251F">
      <w:pPr>
        <w:pStyle w:val="Form"/>
        <w:ind w:firstLine="1440"/>
        <w:jc w:val="both"/>
        <w:rPr>
          <w:rFonts w:ascii="Times New Roman" w:hAnsi="Times New Roman"/>
          <w:szCs w:val="24"/>
        </w:rPr>
      </w:pPr>
      <w:r w:rsidRPr="0000068D">
        <w:rPr>
          <w:rFonts w:ascii="Times New Roman" w:hAnsi="Times New Roman"/>
          <w:szCs w:val="24"/>
        </w:rPr>
        <w:t>(c)</w:t>
      </w:r>
      <w:r w:rsidR="0063251F">
        <w:rPr>
          <w:rFonts w:ascii="Times New Roman" w:hAnsi="Times New Roman"/>
          <w:szCs w:val="24"/>
        </w:rPr>
        <w:tab/>
      </w:r>
      <w:r w:rsidRPr="0000068D">
        <w:rPr>
          <w:rFonts w:ascii="Times New Roman" w:hAnsi="Times New Roman"/>
          <w:szCs w:val="24"/>
        </w:rPr>
        <w:t>A Member’s Capital Account will be decreased by</w:t>
      </w:r>
      <w:r w:rsidR="00523319">
        <w:rPr>
          <w:rFonts w:ascii="Times New Roman" w:hAnsi="Times New Roman"/>
          <w:szCs w:val="24"/>
        </w:rPr>
        <w:t>:</w:t>
      </w:r>
      <w:r w:rsidRPr="0000068D">
        <w:rPr>
          <w:rFonts w:ascii="Times New Roman" w:hAnsi="Times New Roman"/>
          <w:szCs w:val="24"/>
        </w:rPr>
        <w:t xml:space="preserve"> (a) the amount of cash distributed to that Member; (b) the Fair Market Value of any property of the Company so distributed, net of liabilities secured by the distributed property that the </w:t>
      </w:r>
      <w:proofErr w:type="spellStart"/>
      <w:r w:rsidRPr="0000068D">
        <w:rPr>
          <w:rFonts w:ascii="Times New Roman" w:hAnsi="Times New Roman"/>
          <w:szCs w:val="24"/>
        </w:rPr>
        <w:t>distributee</w:t>
      </w:r>
      <w:proofErr w:type="spellEnd"/>
      <w:r w:rsidRPr="0000068D">
        <w:rPr>
          <w:rFonts w:ascii="Times New Roman" w:hAnsi="Times New Roman"/>
          <w:szCs w:val="24"/>
        </w:rPr>
        <w:t xml:space="preserve"> Member is considered to assume or to be subject to under IRC §752; and (c) the amount of any items in the nature of expenses or losses that are specially allocated to that Member under Article IV.</w:t>
      </w:r>
    </w:p>
    <w:p w14:paraId="0A352B53" w14:textId="77777777" w:rsidR="00326A62" w:rsidRPr="0000068D" w:rsidRDefault="00326A62" w:rsidP="00DA163B">
      <w:pPr>
        <w:pStyle w:val="Form"/>
        <w:jc w:val="both"/>
        <w:rPr>
          <w:rFonts w:ascii="Times New Roman" w:hAnsi="Times New Roman"/>
          <w:szCs w:val="24"/>
        </w:rPr>
      </w:pPr>
    </w:p>
    <w:p w14:paraId="34CBC27B" w14:textId="77777777" w:rsidR="00326A62" w:rsidRPr="0000068D" w:rsidRDefault="00326A62" w:rsidP="0063251F">
      <w:pPr>
        <w:pStyle w:val="Form"/>
        <w:ind w:firstLine="1440"/>
        <w:jc w:val="both"/>
        <w:rPr>
          <w:rFonts w:ascii="Times New Roman" w:hAnsi="Times New Roman"/>
          <w:szCs w:val="24"/>
        </w:rPr>
      </w:pPr>
      <w:r w:rsidRPr="0000068D">
        <w:rPr>
          <w:rFonts w:ascii="Times New Roman" w:hAnsi="Times New Roman"/>
          <w:szCs w:val="24"/>
        </w:rPr>
        <w:t>(d)</w:t>
      </w:r>
      <w:r w:rsidR="0063251F">
        <w:rPr>
          <w:rFonts w:ascii="Times New Roman" w:hAnsi="Times New Roman"/>
          <w:szCs w:val="24"/>
        </w:rPr>
        <w:tab/>
      </w:r>
      <w:r w:rsidRPr="0000068D">
        <w:rPr>
          <w:rFonts w:ascii="Times New Roman" w:hAnsi="Times New Roman"/>
          <w:szCs w:val="24"/>
        </w:rPr>
        <w:t xml:space="preserve">A Member’s Capital Account will be reduced by the Member’s share of any expenditures of the Company described in </w:t>
      </w:r>
      <w:r w:rsidRPr="0000068D">
        <w:rPr>
          <w:rFonts w:ascii="Times New Roman" w:hAnsi="Times New Roman"/>
          <w:noProof/>
          <w:szCs w:val="24"/>
        </w:rPr>
        <w:t>IRC §705(a)(2)(B)</w:t>
      </w:r>
      <w:r w:rsidRPr="0000068D">
        <w:rPr>
          <w:rFonts w:ascii="Times New Roman" w:hAnsi="Times New Roman"/>
          <w:szCs w:val="24"/>
        </w:rPr>
        <w:t xml:space="preserve"> or which are treated as </w:t>
      </w:r>
      <w:r w:rsidRPr="0000068D">
        <w:rPr>
          <w:rFonts w:ascii="Times New Roman" w:hAnsi="Times New Roman"/>
          <w:noProof/>
          <w:szCs w:val="24"/>
        </w:rPr>
        <w:t>IRC §705(a)(2)(B)</w:t>
      </w:r>
      <w:r w:rsidRPr="0000068D">
        <w:rPr>
          <w:rFonts w:ascii="Times New Roman" w:hAnsi="Times New Roman"/>
          <w:szCs w:val="24"/>
        </w:rPr>
        <w:t xml:space="preserve"> expenditures under Treasury Reg</w:t>
      </w:r>
      <w:r w:rsidR="00523319">
        <w:rPr>
          <w:rFonts w:ascii="Times New Roman" w:hAnsi="Times New Roman"/>
          <w:szCs w:val="24"/>
        </w:rPr>
        <w:t>.</w:t>
      </w:r>
      <w:r w:rsidRPr="0000068D">
        <w:rPr>
          <w:rFonts w:ascii="Times New Roman" w:hAnsi="Times New Roman"/>
          <w:szCs w:val="24"/>
        </w:rPr>
        <w:t xml:space="preserve"> §1.704-1(b)(2)(iv)(</w:t>
      </w:r>
      <w:proofErr w:type="spellStart"/>
      <w:r w:rsidRPr="0000068D">
        <w:rPr>
          <w:rFonts w:ascii="Times New Roman" w:hAnsi="Times New Roman"/>
          <w:szCs w:val="24"/>
        </w:rPr>
        <w:t>i</w:t>
      </w:r>
      <w:proofErr w:type="spellEnd"/>
      <w:r w:rsidRPr="0000068D">
        <w:rPr>
          <w:rFonts w:ascii="Times New Roman" w:hAnsi="Times New Roman"/>
          <w:szCs w:val="24"/>
        </w:rPr>
        <w:t xml:space="preserve">) (including syndication expenses and losses nondeductible under </w:t>
      </w:r>
      <w:r w:rsidRPr="0000068D">
        <w:rPr>
          <w:rFonts w:ascii="Times New Roman" w:hAnsi="Times New Roman"/>
          <w:noProof/>
          <w:szCs w:val="24"/>
        </w:rPr>
        <w:t>IRC §267(a)(1) or 707(b)</w:t>
      </w:r>
      <w:r w:rsidRPr="0000068D">
        <w:rPr>
          <w:rFonts w:ascii="Times New Roman" w:hAnsi="Times New Roman"/>
          <w:szCs w:val="24"/>
        </w:rPr>
        <w:t>).</w:t>
      </w:r>
    </w:p>
    <w:p w14:paraId="07F0AC6C" w14:textId="77777777" w:rsidR="00326A62" w:rsidRPr="0000068D" w:rsidRDefault="00326A62" w:rsidP="00DA163B">
      <w:pPr>
        <w:pStyle w:val="Form"/>
        <w:jc w:val="both"/>
        <w:rPr>
          <w:rFonts w:ascii="Times New Roman" w:hAnsi="Times New Roman"/>
          <w:szCs w:val="24"/>
        </w:rPr>
      </w:pPr>
    </w:p>
    <w:p w14:paraId="37136681" w14:textId="77777777" w:rsidR="00326A62" w:rsidRPr="0000068D" w:rsidRDefault="00326A62" w:rsidP="0063251F">
      <w:pPr>
        <w:pStyle w:val="Form"/>
        <w:ind w:firstLine="1440"/>
        <w:jc w:val="both"/>
        <w:rPr>
          <w:rFonts w:ascii="Times New Roman" w:hAnsi="Times New Roman"/>
          <w:szCs w:val="24"/>
        </w:rPr>
      </w:pPr>
      <w:r w:rsidRPr="0000068D">
        <w:rPr>
          <w:rFonts w:ascii="Times New Roman" w:hAnsi="Times New Roman"/>
          <w:szCs w:val="24"/>
        </w:rPr>
        <w:lastRenderedPageBreak/>
        <w:t>(e)</w:t>
      </w:r>
      <w:r w:rsidR="0063251F">
        <w:rPr>
          <w:rFonts w:ascii="Times New Roman" w:hAnsi="Times New Roman"/>
          <w:szCs w:val="24"/>
        </w:rPr>
        <w:tab/>
      </w:r>
      <w:r w:rsidRPr="0000068D">
        <w:rPr>
          <w:rFonts w:ascii="Times New Roman" w:hAnsi="Times New Roman"/>
          <w:szCs w:val="24"/>
        </w:rPr>
        <w:t>If any Economic Interest (or portion thereof) is Transferred, the transferee of the Economic Interest or portion will succeed to the transferor’s Capital Account corresponding to the interest or portion.</w:t>
      </w:r>
    </w:p>
    <w:p w14:paraId="7E503056" w14:textId="77777777" w:rsidR="00326A62" w:rsidRPr="0000068D" w:rsidRDefault="00326A62" w:rsidP="00DA163B">
      <w:pPr>
        <w:pStyle w:val="Form"/>
        <w:jc w:val="both"/>
        <w:rPr>
          <w:rFonts w:ascii="Times New Roman" w:hAnsi="Times New Roman"/>
          <w:szCs w:val="24"/>
        </w:rPr>
      </w:pPr>
    </w:p>
    <w:p w14:paraId="655B4C66" w14:textId="77777777" w:rsidR="00326A62" w:rsidRPr="0000068D" w:rsidRDefault="00326A62" w:rsidP="0063251F">
      <w:pPr>
        <w:pStyle w:val="Form"/>
        <w:ind w:firstLine="1440"/>
        <w:jc w:val="both"/>
        <w:rPr>
          <w:rFonts w:ascii="Times New Roman" w:hAnsi="Times New Roman"/>
          <w:szCs w:val="24"/>
        </w:rPr>
      </w:pPr>
      <w:r w:rsidRPr="0000068D">
        <w:rPr>
          <w:rFonts w:ascii="Times New Roman" w:hAnsi="Times New Roman"/>
          <w:szCs w:val="24"/>
        </w:rPr>
        <w:t>(f)</w:t>
      </w:r>
      <w:r w:rsidR="0063251F">
        <w:rPr>
          <w:rFonts w:ascii="Times New Roman" w:hAnsi="Times New Roman"/>
          <w:szCs w:val="24"/>
        </w:rPr>
        <w:tab/>
      </w:r>
      <w:r w:rsidRPr="0000068D">
        <w:rPr>
          <w:rFonts w:ascii="Times New Roman" w:hAnsi="Times New Roman"/>
          <w:szCs w:val="24"/>
        </w:rPr>
        <w:t>The principal amount of a promissory note that is not readily traded on an established securities market and that is contributed to the Company by the maker of the note will not be included in the Capital Account of any Person until the Company makes a taxable disposition of the note or until (and to the extent) principal payments are made on the note, all in accordance with Treasury Reg</w:t>
      </w:r>
      <w:r w:rsidR="00523319">
        <w:rPr>
          <w:rFonts w:ascii="Times New Roman" w:hAnsi="Times New Roman"/>
          <w:szCs w:val="24"/>
        </w:rPr>
        <w:t>.</w:t>
      </w:r>
      <w:r w:rsidRPr="0000068D">
        <w:rPr>
          <w:rFonts w:ascii="Times New Roman" w:hAnsi="Times New Roman"/>
          <w:szCs w:val="24"/>
        </w:rPr>
        <w:t xml:space="preserve"> §1.704-1(b)(2)(</w:t>
      </w:r>
      <w:r w:rsidRPr="0000068D">
        <w:rPr>
          <w:rFonts w:ascii="Times New Roman" w:hAnsi="Times New Roman"/>
          <w:noProof/>
          <w:szCs w:val="24"/>
        </w:rPr>
        <w:t>iv)(d)(2)</w:t>
      </w:r>
      <w:r w:rsidRPr="0000068D">
        <w:rPr>
          <w:rFonts w:ascii="Times New Roman" w:hAnsi="Times New Roman"/>
          <w:szCs w:val="24"/>
        </w:rPr>
        <w:t>.</w:t>
      </w:r>
    </w:p>
    <w:p w14:paraId="7A8EDA50" w14:textId="77777777" w:rsidR="00326A62" w:rsidRPr="0000068D" w:rsidRDefault="00326A62" w:rsidP="00DA163B">
      <w:pPr>
        <w:pStyle w:val="Form"/>
        <w:jc w:val="both"/>
        <w:rPr>
          <w:rFonts w:ascii="Times New Roman" w:hAnsi="Times New Roman"/>
          <w:szCs w:val="24"/>
        </w:rPr>
      </w:pPr>
    </w:p>
    <w:p w14:paraId="555A3987" w14:textId="77777777" w:rsidR="00326A62" w:rsidRPr="0000068D" w:rsidRDefault="00326A62" w:rsidP="0063251F">
      <w:pPr>
        <w:pStyle w:val="Form"/>
        <w:ind w:firstLine="1440"/>
        <w:jc w:val="both"/>
        <w:rPr>
          <w:rFonts w:ascii="Times New Roman" w:hAnsi="Times New Roman"/>
          <w:szCs w:val="24"/>
        </w:rPr>
      </w:pPr>
      <w:r w:rsidRPr="0000068D">
        <w:rPr>
          <w:rFonts w:ascii="Times New Roman" w:hAnsi="Times New Roman"/>
          <w:szCs w:val="24"/>
        </w:rPr>
        <w:t>(g)</w:t>
      </w:r>
      <w:r w:rsidR="0063251F">
        <w:rPr>
          <w:rFonts w:ascii="Times New Roman" w:hAnsi="Times New Roman"/>
          <w:szCs w:val="24"/>
        </w:rPr>
        <w:tab/>
      </w:r>
      <w:r w:rsidRPr="0000068D">
        <w:rPr>
          <w:rFonts w:ascii="Times New Roman" w:hAnsi="Times New Roman"/>
          <w:szCs w:val="24"/>
        </w:rPr>
        <w:t>Each Member’s Capital Account will be increased or decreased as necessary to reflect a revaluation of the Company’s property assets in accordance with the requirements of Treasury Reg</w:t>
      </w:r>
      <w:r w:rsidR="00523319">
        <w:rPr>
          <w:rFonts w:ascii="Times New Roman" w:hAnsi="Times New Roman"/>
          <w:szCs w:val="24"/>
        </w:rPr>
        <w:t>.</w:t>
      </w:r>
      <w:r w:rsidRPr="0000068D">
        <w:rPr>
          <w:rFonts w:ascii="Times New Roman" w:hAnsi="Times New Roman"/>
          <w:szCs w:val="24"/>
        </w:rPr>
        <w:t xml:space="preserve"> §§1.704-1(b)(2)(iv)(f) and 1.704</w:t>
      </w:r>
      <w:r w:rsidRPr="0000068D">
        <w:rPr>
          <w:rFonts w:ascii="Times New Roman" w:hAnsi="Times New Roman"/>
          <w:noProof/>
          <w:szCs w:val="24"/>
        </w:rPr>
        <w:t>-1(b)(2)(iv)(g)</w:t>
      </w:r>
      <w:r w:rsidRPr="0000068D">
        <w:rPr>
          <w:rFonts w:ascii="Times New Roman" w:hAnsi="Times New Roman"/>
          <w:szCs w:val="24"/>
        </w:rPr>
        <w:t>, including the special rules under Treasury Reg</w:t>
      </w:r>
      <w:r w:rsidR="00523319">
        <w:rPr>
          <w:rFonts w:ascii="Times New Roman" w:hAnsi="Times New Roman"/>
          <w:szCs w:val="24"/>
        </w:rPr>
        <w:t>.</w:t>
      </w:r>
      <w:r w:rsidRPr="0000068D">
        <w:rPr>
          <w:rFonts w:ascii="Times New Roman" w:hAnsi="Times New Roman"/>
          <w:szCs w:val="24"/>
        </w:rPr>
        <w:t xml:space="preserve"> §1.701</w:t>
      </w:r>
      <w:r w:rsidRPr="0000068D">
        <w:rPr>
          <w:rFonts w:ascii="Times New Roman" w:hAnsi="Times New Roman"/>
          <w:noProof/>
          <w:szCs w:val="24"/>
        </w:rPr>
        <w:t>-1(b)(4)</w:t>
      </w:r>
      <w:r w:rsidRPr="0000068D">
        <w:rPr>
          <w:rFonts w:ascii="Times New Roman" w:hAnsi="Times New Roman"/>
          <w:szCs w:val="24"/>
        </w:rPr>
        <w:t xml:space="preserve">, as applicable. </w:t>
      </w:r>
      <w:r w:rsidR="00523319">
        <w:rPr>
          <w:rFonts w:ascii="Times New Roman" w:hAnsi="Times New Roman"/>
          <w:szCs w:val="24"/>
        </w:rPr>
        <w:t xml:space="preserve"> </w:t>
      </w:r>
      <w:r w:rsidRPr="0000068D">
        <w:rPr>
          <w:rFonts w:ascii="Times New Roman" w:hAnsi="Times New Roman"/>
          <w:szCs w:val="24"/>
        </w:rPr>
        <w:t>The provisions of this Agreement respecting the maintenance of Capital Accounts are intended to comply with Treasury Reg</w:t>
      </w:r>
      <w:r w:rsidR="00523319">
        <w:rPr>
          <w:rFonts w:ascii="Times New Roman" w:hAnsi="Times New Roman"/>
          <w:szCs w:val="24"/>
        </w:rPr>
        <w:t>.</w:t>
      </w:r>
      <w:r w:rsidRPr="0000068D">
        <w:rPr>
          <w:rFonts w:ascii="Times New Roman" w:hAnsi="Times New Roman"/>
          <w:szCs w:val="24"/>
        </w:rPr>
        <w:t xml:space="preserve"> </w:t>
      </w:r>
      <w:r w:rsidRPr="0000068D">
        <w:rPr>
          <w:rFonts w:ascii="Times New Roman" w:hAnsi="Times New Roman"/>
          <w:noProof/>
          <w:szCs w:val="24"/>
        </w:rPr>
        <w:t>§1.704-1(b)</w:t>
      </w:r>
      <w:r w:rsidRPr="0000068D">
        <w:rPr>
          <w:rFonts w:ascii="Times New Roman" w:hAnsi="Times New Roman"/>
          <w:szCs w:val="24"/>
        </w:rPr>
        <w:t xml:space="preserve"> and will be interpreted and applied in a manner consistent with those Regulations.</w:t>
      </w:r>
    </w:p>
    <w:p w14:paraId="015DE3A9" w14:textId="77777777" w:rsidR="00326A62" w:rsidRPr="0000068D" w:rsidRDefault="00326A62" w:rsidP="00DA163B">
      <w:pPr>
        <w:pStyle w:val="Form"/>
        <w:jc w:val="both"/>
        <w:rPr>
          <w:rFonts w:ascii="Times New Roman" w:hAnsi="Times New Roman"/>
          <w:szCs w:val="24"/>
        </w:rPr>
      </w:pPr>
    </w:p>
    <w:p w14:paraId="09F3884A" w14:textId="77777777" w:rsidR="00326A62" w:rsidRPr="0000068D" w:rsidRDefault="00326A62" w:rsidP="0063251F">
      <w:pPr>
        <w:pStyle w:val="Form"/>
        <w:ind w:firstLine="720"/>
        <w:jc w:val="both"/>
        <w:rPr>
          <w:rFonts w:ascii="Times New Roman" w:hAnsi="Times New Roman"/>
          <w:szCs w:val="24"/>
        </w:rPr>
      </w:pPr>
      <w:r w:rsidRPr="0000068D">
        <w:rPr>
          <w:rFonts w:ascii="Times New Roman" w:hAnsi="Times New Roman"/>
          <w:szCs w:val="24"/>
        </w:rPr>
        <w:t>3.6</w:t>
      </w:r>
      <w:r w:rsidR="0063251F">
        <w:rPr>
          <w:rFonts w:ascii="Times New Roman" w:hAnsi="Times New Roman"/>
          <w:szCs w:val="24"/>
        </w:rPr>
        <w:tab/>
      </w:r>
      <w:r w:rsidRPr="0000068D">
        <w:rPr>
          <w:rFonts w:ascii="Times New Roman" w:hAnsi="Times New Roman"/>
          <w:szCs w:val="24"/>
        </w:rPr>
        <w:t>A Member will not be entitled to withdraw any part of the Member’s Capital Contribution or to receive any distributions, whether of money or property, from the Company except as provided in this Agreement.</w:t>
      </w:r>
    </w:p>
    <w:p w14:paraId="5EC033B5" w14:textId="77777777" w:rsidR="00326A62" w:rsidRPr="0000068D" w:rsidRDefault="00326A62" w:rsidP="00DA163B">
      <w:pPr>
        <w:pStyle w:val="Form"/>
        <w:jc w:val="both"/>
        <w:rPr>
          <w:rFonts w:ascii="Times New Roman" w:hAnsi="Times New Roman"/>
          <w:szCs w:val="24"/>
        </w:rPr>
      </w:pPr>
    </w:p>
    <w:p w14:paraId="0E8C8E45" w14:textId="77777777" w:rsidR="00326A62" w:rsidRDefault="00326A62" w:rsidP="0063251F">
      <w:pPr>
        <w:pStyle w:val="Form"/>
        <w:numPr>
          <w:ilvl w:val="1"/>
          <w:numId w:val="23"/>
        </w:numPr>
        <w:tabs>
          <w:tab w:val="clear" w:pos="2160"/>
        </w:tabs>
        <w:ind w:left="0" w:firstLine="720"/>
        <w:jc w:val="both"/>
        <w:rPr>
          <w:rFonts w:ascii="Times New Roman" w:hAnsi="Times New Roman"/>
          <w:szCs w:val="24"/>
        </w:rPr>
      </w:pPr>
      <w:r w:rsidRPr="0000068D">
        <w:rPr>
          <w:rFonts w:ascii="Times New Roman" w:hAnsi="Times New Roman"/>
          <w:szCs w:val="24"/>
        </w:rPr>
        <w:t>No interest will be paid on Capital Contributions or on the balance of a Member’s Capital Account.</w:t>
      </w:r>
    </w:p>
    <w:p w14:paraId="413AB140" w14:textId="77777777" w:rsidR="005339CD" w:rsidRDefault="005339CD" w:rsidP="005339CD">
      <w:pPr>
        <w:pStyle w:val="Form"/>
        <w:ind w:firstLine="0"/>
        <w:jc w:val="both"/>
        <w:rPr>
          <w:rFonts w:ascii="Times New Roman" w:hAnsi="Times New Roman"/>
          <w:szCs w:val="24"/>
        </w:rPr>
      </w:pPr>
    </w:p>
    <w:p w14:paraId="03AEC955" w14:textId="77777777" w:rsidR="005339CD" w:rsidRDefault="005339CD" w:rsidP="0063251F">
      <w:pPr>
        <w:pStyle w:val="Form"/>
        <w:numPr>
          <w:ilvl w:val="1"/>
          <w:numId w:val="23"/>
        </w:numPr>
        <w:tabs>
          <w:tab w:val="clear" w:pos="2160"/>
        </w:tabs>
        <w:ind w:left="0" w:firstLine="720"/>
        <w:jc w:val="both"/>
        <w:rPr>
          <w:rFonts w:ascii="Times New Roman" w:hAnsi="Times New Roman"/>
          <w:szCs w:val="24"/>
        </w:rPr>
      </w:pPr>
      <w:r>
        <w:rPr>
          <w:rFonts w:ascii="Times New Roman" w:hAnsi="Times New Roman"/>
          <w:szCs w:val="24"/>
        </w:rPr>
        <w:t xml:space="preserve">A </w:t>
      </w:r>
      <w:r w:rsidRPr="0000068D">
        <w:rPr>
          <w:rFonts w:ascii="Times New Roman" w:hAnsi="Times New Roman"/>
          <w:szCs w:val="24"/>
        </w:rPr>
        <w:t>Member will not be bound by, or be personally liable for, the expenses, liabilities, or obligations of the Company except as otherwise provided in the Act or in this Agreement</w:t>
      </w:r>
    </w:p>
    <w:p w14:paraId="636E76A0" w14:textId="77777777" w:rsidR="005339CD" w:rsidRDefault="005339CD" w:rsidP="005339CD">
      <w:pPr>
        <w:pStyle w:val="Form"/>
        <w:ind w:firstLine="0"/>
        <w:jc w:val="both"/>
        <w:rPr>
          <w:rFonts w:ascii="Times New Roman" w:hAnsi="Times New Roman"/>
          <w:szCs w:val="24"/>
        </w:rPr>
      </w:pPr>
    </w:p>
    <w:p w14:paraId="1FC9D389" w14:textId="77777777" w:rsidR="005339CD" w:rsidRDefault="005339CD" w:rsidP="0063251F">
      <w:pPr>
        <w:pStyle w:val="Form"/>
        <w:numPr>
          <w:ilvl w:val="1"/>
          <w:numId w:val="23"/>
        </w:numPr>
        <w:tabs>
          <w:tab w:val="clear" w:pos="2160"/>
        </w:tabs>
        <w:ind w:left="0" w:firstLine="720"/>
        <w:jc w:val="both"/>
        <w:rPr>
          <w:rFonts w:ascii="Times New Roman" w:hAnsi="Times New Roman"/>
          <w:szCs w:val="24"/>
        </w:rPr>
      </w:pPr>
      <w:r w:rsidRPr="0000068D">
        <w:rPr>
          <w:rFonts w:ascii="Times New Roman" w:hAnsi="Times New Roman"/>
          <w:bCs/>
          <w:iCs/>
          <w:szCs w:val="24"/>
        </w:rPr>
        <w:t>Except as otherwise expressly provided in this Agreement, no</w:t>
      </w:r>
      <w:r w:rsidRPr="0000068D">
        <w:rPr>
          <w:rFonts w:ascii="Times New Roman" w:hAnsi="Times New Roman"/>
          <w:szCs w:val="24"/>
        </w:rPr>
        <w:t xml:space="preserve"> Member will have priority over any other Member with respect to the return of a Capital Contribution or distributions or allocations of income, gain, losses, deductions, credits, or items thereof</w:t>
      </w:r>
      <w:r w:rsidR="0019743A">
        <w:rPr>
          <w:rFonts w:ascii="Times New Roman" w:hAnsi="Times New Roman"/>
          <w:szCs w:val="24"/>
        </w:rPr>
        <w:t>.</w:t>
      </w:r>
    </w:p>
    <w:p w14:paraId="1CC4E877" w14:textId="77777777" w:rsidR="0019743A" w:rsidRDefault="0019743A" w:rsidP="0019743A">
      <w:pPr>
        <w:pStyle w:val="ListParagraph"/>
        <w:rPr>
          <w:rFonts w:ascii="Times New Roman" w:hAnsi="Times New Roman"/>
          <w:szCs w:val="24"/>
        </w:rPr>
      </w:pPr>
    </w:p>
    <w:p w14:paraId="4916F1D3" w14:textId="77777777" w:rsidR="0019743A" w:rsidRDefault="0019743A" w:rsidP="0019743A">
      <w:pPr>
        <w:pStyle w:val="Form"/>
        <w:ind w:left="720" w:firstLine="0"/>
        <w:jc w:val="both"/>
        <w:rPr>
          <w:rFonts w:ascii="Times New Roman" w:hAnsi="Times New Roman"/>
          <w:szCs w:val="24"/>
        </w:rPr>
      </w:pPr>
    </w:p>
    <w:p w14:paraId="10480844" w14:textId="77777777" w:rsidR="00326A62" w:rsidRPr="0000068D" w:rsidRDefault="00326A62">
      <w:pPr>
        <w:pStyle w:val="Form"/>
        <w:rPr>
          <w:rFonts w:ascii="Times New Roman" w:hAnsi="Times New Roman"/>
          <w:szCs w:val="24"/>
        </w:rPr>
      </w:pPr>
    </w:p>
    <w:p w14:paraId="3671DFA9" w14:textId="77777777" w:rsidR="00326A62" w:rsidRPr="002769D6" w:rsidRDefault="00326A62">
      <w:pPr>
        <w:pStyle w:val="FormCen"/>
        <w:rPr>
          <w:rFonts w:ascii="Times New Roman" w:hAnsi="Times New Roman"/>
          <w:b/>
          <w:szCs w:val="24"/>
        </w:rPr>
      </w:pPr>
      <w:r w:rsidRPr="002769D6">
        <w:rPr>
          <w:rFonts w:ascii="Times New Roman" w:hAnsi="Times New Roman"/>
          <w:b/>
          <w:szCs w:val="24"/>
        </w:rPr>
        <w:t>ARTICLE IV: ALLOCATIONS AND DISTRIBUTIONS</w:t>
      </w:r>
    </w:p>
    <w:p w14:paraId="499E30C2" w14:textId="77777777" w:rsidR="00326A62" w:rsidRPr="0000068D" w:rsidRDefault="00326A62">
      <w:pPr>
        <w:pStyle w:val="FormCen"/>
        <w:rPr>
          <w:rFonts w:ascii="Times New Roman" w:hAnsi="Times New Roman"/>
          <w:szCs w:val="24"/>
        </w:rPr>
      </w:pPr>
    </w:p>
    <w:p w14:paraId="54C15E90" w14:textId="77777777" w:rsidR="00326A62" w:rsidRPr="0000068D" w:rsidRDefault="00326A62" w:rsidP="005339CD">
      <w:pPr>
        <w:pStyle w:val="Form"/>
        <w:ind w:firstLine="720"/>
        <w:jc w:val="both"/>
        <w:rPr>
          <w:rFonts w:ascii="Times New Roman" w:hAnsi="Times New Roman"/>
          <w:szCs w:val="24"/>
        </w:rPr>
      </w:pPr>
      <w:r w:rsidRPr="0000068D">
        <w:rPr>
          <w:rFonts w:ascii="Times New Roman" w:hAnsi="Times New Roman"/>
          <w:szCs w:val="24"/>
        </w:rPr>
        <w:t>4.1.</w:t>
      </w:r>
      <w:r w:rsidR="005339CD">
        <w:rPr>
          <w:rFonts w:ascii="Times New Roman" w:hAnsi="Times New Roman"/>
          <w:szCs w:val="24"/>
        </w:rPr>
        <w:tab/>
      </w:r>
      <w:r w:rsidRPr="0000068D">
        <w:rPr>
          <w:rFonts w:ascii="Times New Roman" w:hAnsi="Times New Roman"/>
          <w:szCs w:val="24"/>
        </w:rPr>
        <w:t>The Profits and Losses of the Company and all items of Company income, gain, loss, deduction, or credit will be allocated, for Company book purposes and for tax purposes, to each Member in accordance with that Member’s Percentage Interest.</w:t>
      </w:r>
    </w:p>
    <w:p w14:paraId="19559D38" w14:textId="77777777" w:rsidR="005339CD" w:rsidRDefault="005339CD" w:rsidP="002769D6">
      <w:pPr>
        <w:pStyle w:val="Form"/>
        <w:jc w:val="both"/>
        <w:rPr>
          <w:rFonts w:ascii="Times New Roman" w:hAnsi="Times New Roman"/>
          <w:szCs w:val="24"/>
        </w:rPr>
      </w:pPr>
    </w:p>
    <w:p w14:paraId="047D3E32" w14:textId="77777777" w:rsidR="00326A62" w:rsidRPr="0000068D" w:rsidRDefault="00326A62" w:rsidP="005339CD">
      <w:pPr>
        <w:pStyle w:val="Form"/>
        <w:ind w:firstLine="720"/>
        <w:jc w:val="both"/>
        <w:rPr>
          <w:rFonts w:ascii="Times New Roman" w:hAnsi="Times New Roman"/>
          <w:szCs w:val="24"/>
        </w:rPr>
      </w:pPr>
      <w:r w:rsidRPr="0000068D">
        <w:rPr>
          <w:rFonts w:ascii="Times New Roman" w:hAnsi="Times New Roman"/>
          <w:szCs w:val="24"/>
        </w:rPr>
        <w:t>4.2</w:t>
      </w:r>
      <w:r w:rsidR="005339CD">
        <w:rPr>
          <w:rFonts w:ascii="Times New Roman" w:hAnsi="Times New Roman"/>
          <w:szCs w:val="24"/>
        </w:rPr>
        <w:tab/>
      </w:r>
      <w:r w:rsidRPr="0000068D">
        <w:rPr>
          <w:rFonts w:ascii="Times New Roman" w:hAnsi="Times New Roman"/>
          <w:szCs w:val="24"/>
        </w:rPr>
        <w:t xml:space="preserve">As used in this Agreement, “Profits and Losses” means, for each fiscal year or other period specified in this Agreement, an amount equal to the Company’s taxable income or loss for that year or period, determined in accordance with </w:t>
      </w:r>
      <w:r w:rsidRPr="0000068D">
        <w:rPr>
          <w:rFonts w:ascii="Times New Roman" w:hAnsi="Times New Roman"/>
          <w:noProof/>
          <w:szCs w:val="24"/>
        </w:rPr>
        <w:t>IRC §703(a)</w:t>
      </w:r>
      <w:r w:rsidRPr="0000068D">
        <w:rPr>
          <w:rFonts w:ascii="Times New Roman" w:hAnsi="Times New Roman"/>
          <w:szCs w:val="24"/>
        </w:rPr>
        <w:t xml:space="preserve">, including all Tax Items required to be stated separately under </w:t>
      </w:r>
      <w:r w:rsidRPr="0000068D">
        <w:rPr>
          <w:rFonts w:ascii="Times New Roman" w:hAnsi="Times New Roman"/>
          <w:noProof/>
          <w:szCs w:val="24"/>
        </w:rPr>
        <w:t>IRC §703(a)(1)</w:t>
      </w:r>
      <w:r w:rsidRPr="0000068D">
        <w:rPr>
          <w:rFonts w:ascii="Times New Roman" w:hAnsi="Times New Roman"/>
          <w:szCs w:val="24"/>
        </w:rPr>
        <w:t>, with the following adjustments:</w:t>
      </w:r>
    </w:p>
    <w:p w14:paraId="53C7B744" w14:textId="77777777" w:rsidR="00326A62" w:rsidRPr="0000068D" w:rsidRDefault="00326A62" w:rsidP="002769D6">
      <w:pPr>
        <w:pStyle w:val="Form"/>
        <w:jc w:val="both"/>
        <w:rPr>
          <w:rFonts w:ascii="Times New Roman" w:hAnsi="Times New Roman"/>
          <w:szCs w:val="24"/>
        </w:rPr>
      </w:pPr>
    </w:p>
    <w:p w14:paraId="2FCE80E6" w14:textId="77777777" w:rsidR="00326A62" w:rsidRPr="0000068D" w:rsidRDefault="00326A62" w:rsidP="002911C4">
      <w:pPr>
        <w:pStyle w:val="Form"/>
        <w:ind w:firstLine="1440"/>
        <w:jc w:val="both"/>
        <w:rPr>
          <w:rFonts w:ascii="Times New Roman" w:hAnsi="Times New Roman"/>
          <w:szCs w:val="24"/>
        </w:rPr>
      </w:pPr>
      <w:r w:rsidRPr="0000068D">
        <w:rPr>
          <w:rFonts w:ascii="Times New Roman" w:hAnsi="Times New Roman"/>
          <w:szCs w:val="24"/>
        </w:rPr>
        <w:lastRenderedPageBreak/>
        <w:t>(a)</w:t>
      </w:r>
      <w:r w:rsidR="005339CD">
        <w:rPr>
          <w:rFonts w:ascii="Times New Roman" w:hAnsi="Times New Roman"/>
          <w:szCs w:val="24"/>
        </w:rPr>
        <w:tab/>
      </w:r>
      <w:r w:rsidRPr="0000068D">
        <w:rPr>
          <w:rFonts w:ascii="Times New Roman" w:hAnsi="Times New Roman"/>
          <w:szCs w:val="24"/>
        </w:rPr>
        <w:t>Any income of the Company that is exempt from federal income tax and not otherwise taken into account in computing Profits or Losses will be added to taxable income or loss;</w:t>
      </w:r>
    </w:p>
    <w:p w14:paraId="2033BF30" w14:textId="77777777" w:rsidR="00326A62" w:rsidRPr="0000068D" w:rsidRDefault="00326A62" w:rsidP="002769D6">
      <w:pPr>
        <w:pStyle w:val="Form"/>
        <w:jc w:val="both"/>
        <w:rPr>
          <w:rFonts w:ascii="Times New Roman" w:hAnsi="Times New Roman"/>
          <w:szCs w:val="24"/>
        </w:rPr>
      </w:pPr>
    </w:p>
    <w:p w14:paraId="7C3A60C9" w14:textId="77777777" w:rsidR="00326A62" w:rsidRPr="0000068D" w:rsidRDefault="00326A62" w:rsidP="002911C4">
      <w:pPr>
        <w:pStyle w:val="Form"/>
        <w:ind w:firstLine="1440"/>
        <w:jc w:val="both"/>
        <w:rPr>
          <w:rFonts w:ascii="Times New Roman" w:hAnsi="Times New Roman"/>
          <w:szCs w:val="24"/>
        </w:rPr>
      </w:pPr>
      <w:r w:rsidRPr="0000068D">
        <w:rPr>
          <w:rFonts w:ascii="Times New Roman" w:hAnsi="Times New Roman"/>
          <w:szCs w:val="24"/>
        </w:rPr>
        <w:t>(b)</w:t>
      </w:r>
      <w:r w:rsidR="005339CD">
        <w:rPr>
          <w:rFonts w:ascii="Times New Roman" w:hAnsi="Times New Roman"/>
          <w:szCs w:val="24"/>
        </w:rPr>
        <w:tab/>
      </w:r>
      <w:r w:rsidRPr="0000068D">
        <w:rPr>
          <w:rFonts w:ascii="Times New Roman" w:hAnsi="Times New Roman"/>
          <w:szCs w:val="24"/>
        </w:rPr>
        <w:t>Any expenditures of the Company described in IRC §705(a)(2)(B) or treated as IRC §705(a)(2)(B) expenditures under Treasury Reg</w:t>
      </w:r>
      <w:r w:rsidR="002769D6">
        <w:rPr>
          <w:rFonts w:ascii="Times New Roman" w:hAnsi="Times New Roman"/>
          <w:szCs w:val="24"/>
        </w:rPr>
        <w:t>.</w:t>
      </w:r>
      <w:r w:rsidRPr="0000068D">
        <w:rPr>
          <w:rFonts w:ascii="Times New Roman" w:hAnsi="Times New Roman"/>
          <w:szCs w:val="24"/>
        </w:rPr>
        <w:t xml:space="preserve"> §1.704-1(b)(2)(iv)(</w:t>
      </w:r>
      <w:proofErr w:type="spellStart"/>
      <w:r w:rsidRPr="0000068D">
        <w:rPr>
          <w:rFonts w:ascii="Times New Roman" w:hAnsi="Times New Roman"/>
          <w:szCs w:val="24"/>
        </w:rPr>
        <w:t>i</w:t>
      </w:r>
      <w:proofErr w:type="spellEnd"/>
      <w:r w:rsidRPr="0000068D">
        <w:rPr>
          <w:rFonts w:ascii="Times New Roman" w:hAnsi="Times New Roman"/>
          <w:szCs w:val="24"/>
        </w:rPr>
        <w:t xml:space="preserve">) and not otherwise taken into account in computing Profits or Losses will be subtracted from taxable income or will increase that loss; </w:t>
      </w:r>
      <w:r w:rsidR="002769D6">
        <w:rPr>
          <w:rFonts w:ascii="Times New Roman" w:hAnsi="Times New Roman"/>
          <w:szCs w:val="24"/>
        </w:rPr>
        <w:t>and</w:t>
      </w:r>
    </w:p>
    <w:p w14:paraId="66A002BE" w14:textId="77777777" w:rsidR="002769D6" w:rsidRDefault="002769D6" w:rsidP="002769D6">
      <w:pPr>
        <w:pStyle w:val="Form"/>
        <w:jc w:val="both"/>
        <w:rPr>
          <w:rFonts w:ascii="Times New Roman" w:hAnsi="Times New Roman"/>
          <w:szCs w:val="24"/>
        </w:rPr>
      </w:pPr>
    </w:p>
    <w:p w14:paraId="23961974" w14:textId="77777777" w:rsidR="00326A62" w:rsidRPr="0000068D" w:rsidRDefault="00326A62" w:rsidP="002911C4">
      <w:pPr>
        <w:pStyle w:val="Form"/>
        <w:ind w:firstLine="1440"/>
        <w:jc w:val="both"/>
        <w:rPr>
          <w:rFonts w:ascii="Times New Roman" w:hAnsi="Times New Roman"/>
          <w:szCs w:val="24"/>
        </w:rPr>
      </w:pPr>
      <w:r w:rsidRPr="0000068D">
        <w:rPr>
          <w:rFonts w:ascii="Times New Roman" w:hAnsi="Times New Roman"/>
          <w:szCs w:val="24"/>
        </w:rPr>
        <w:t>(c)</w:t>
      </w:r>
      <w:r w:rsidR="005339CD">
        <w:rPr>
          <w:rFonts w:ascii="Times New Roman" w:hAnsi="Times New Roman"/>
          <w:szCs w:val="24"/>
        </w:rPr>
        <w:tab/>
      </w:r>
      <w:r w:rsidRPr="0000068D">
        <w:rPr>
          <w:rFonts w:ascii="Times New Roman" w:hAnsi="Times New Roman"/>
          <w:szCs w:val="24"/>
        </w:rPr>
        <w:t>Gain or loss resulting from any disposition of Company property with respect to which gain or loss is recognized for federal income tax purposes will be computed by reference to the Fair Market Value of the property disposed of, notwithstanding that the adjusted tax basis of the property differs from its Fair Market Value;</w:t>
      </w:r>
    </w:p>
    <w:p w14:paraId="505B363B" w14:textId="77777777" w:rsidR="00326A62" w:rsidRPr="0000068D" w:rsidRDefault="00326A62" w:rsidP="002769D6">
      <w:pPr>
        <w:pStyle w:val="Form"/>
        <w:jc w:val="both"/>
        <w:rPr>
          <w:rFonts w:ascii="Times New Roman" w:hAnsi="Times New Roman"/>
          <w:szCs w:val="24"/>
        </w:rPr>
      </w:pPr>
    </w:p>
    <w:p w14:paraId="563C4D06" w14:textId="77777777" w:rsidR="00326A62" w:rsidRPr="0000068D" w:rsidRDefault="00326A62" w:rsidP="005339CD">
      <w:pPr>
        <w:pStyle w:val="Form"/>
        <w:ind w:firstLine="720"/>
        <w:jc w:val="both"/>
        <w:rPr>
          <w:rFonts w:ascii="Times New Roman" w:hAnsi="Times New Roman"/>
          <w:szCs w:val="24"/>
        </w:rPr>
      </w:pPr>
      <w:r w:rsidRPr="0000068D">
        <w:rPr>
          <w:rFonts w:ascii="Times New Roman" w:hAnsi="Times New Roman"/>
          <w:szCs w:val="24"/>
        </w:rPr>
        <w:t>4.3.</w:t>
      </w:r>
      <w:r w:rsidR="005339CD">
        <w:rPr>
          <w:rFonts w:ascii="Times New Roman" w:hAnsi="Times New Roman"/>
          <w:szCs w:val="24"/>
        </w:rPr>
        <w:tab/>
      </w:r>
      <w:r w:rsidRPr="0000068D">
        <w:rPr>
          <w:rFonts w:ascii="Times New Roman" w:hAnsi="Times New Roman"/>
          <w:szCs w:val="24"/>
        </w:rPr>
        <w:t>The following definitions will apply with respect to this Article IV.</w:t>
      </w:r>
    </w:p>
    <w:p w14:paraId="6263C5FB" w14:textId="77777777" w:rsidR="00326A62" w:rsidRPr="0000068D" w:rsidRDefault="00326A62" w:rsidP="002769D6">
      <w:pPr>
        <w:pStyle w:val="Form"/>
        <w:jc w:val="both"/>
        <w:rPr>
          <w:rFonts w:ascii="Times New Roman" w:hAnsi="Times New Roman"/>
          <w:szCs w:val="24"/>
        </w:rPr>
      </w:pPr>
    </w:p>
    <w:p w14:paraId="28AF101E" w14:textId="77777777" w:rsidR="00326A62" w:rsidRPr="0000068D" w:rsidRDefault="00326A62" w:rsidP="005339CD">
      <w:pPr>
        <w:pStyle w:val="Form"/>
        <w:ind w:firstLine="1440"/>
        <w:jc w:val="both"/>
        <w:rPr>
          <w:rFonts w:ascii="Times New Roman" w:hAnsi="Times New Roman"/>
          <w:szCs w:val="24"/>
        </w:rPr>
      </w:pPr>
      <w:r w:rsidRPr="0000068D">
        <w:rPr>
          <w:rFonts w:ascii="Times New Roman" w:hAnsi="Times New Roman"/>
          <w:szCs w:val="24"/>
        </w:rPr>
        <w:t>(a)</w:t>
      </w:r>
      <w:r w:rsidR="005339CD">
        <w:rPr>
          <w:rFonts w:ascii="Times New Roman" w:hAnsi="Times New Roman"/>
          <w:szCs w:val="24"/>
        </w:rPr>
        <w:tab/>
      </w:r>
      <w:r w:rsidRPr="0000068D">
        <w:rPr>
          <w:rFonts w:ascii="Times New Roman" w:hAnsi="Times New Roman"/>
          <w:szCs w:val="24"/>
        </w:rPr>
        <w:t>“Adjusted Capital Account Deficit” means, with respect to any Member, the deficit balance, if any, in the Member’s Capital Account as of the end of the relevant fiscal year of the Company, after the Member’s Capital Account has been adjusted as follows: (1) increased by the amount of the Member’s share of Company Minimum Gain and Member Nonrecourse Debt Minimum Gain, and (2) decreased by the amount of the items described in Treasury Reg</w:t>
      </w:r>
      <w:r w:rsidR="00A70DEF">
        <w:rPr>
          <w:rFonts w:ascii="Times New Roman" w:hAnsi="Times New Roman"/>
          <w:szCs w:val="24"/>
        </w:rPr>
        <w:t>.</w:t>
      </w:r>
      <w:r w:rsidRPr="0000068D">
        <w:rPr>
          <w:rFonts w:ascii="Times New Roman" w:hAnsi="Times New Roman"/>
          <w:szCs w:val="24"/>
        </w:rPr>
        <w:t xml:space="preserve"> §1.704-1(b)(2)(</w:t>
      </w:r>
      <w:r w:rsidRPr="0000068D">
        <w:rPr>
          <w:rFonts w:ascii="Times New Roman" w:hAnsi="Times New Roman"/>
          <w:noProof/>
          <w:szCs w:val="24"/>
        </w:rPr>
        <w:t>ii)(d)(4), (5), and (6)</w:t>
      </w:r>
      <w:r w:rsidRPr="0000068D">
        <w:rPr>
          <w:rFonts w:ascii="Times New Roman" w:hAnsi="Times New Roman"/>
          <w:szCs w:val="24"/>
        </w:rPr>
        <w:t>.</w:t>
      </w:r>
    </w:p>
    <w:p w14:paraId="5F0A11E2" w14:textId="77777777" w:rsidR="00326A62" w:rsidRPr="0000068D" w:rsidRDefault="00326A62" w:rsidP="002769D6">
      <w:pPr>
        <w:pStyle w:val="Form"/>
        <w:jc w:val="both"/>
        <w:rPr>
          <w:rFonts w:ascii="Times New Roman" w:hAnsi="Times New Roman"/>
          <w:szCs w:val="24"/>
        </w:rPr>
      </w:pPr>
    </w:p>
    <w:p w14:paraId="205CF3C7" w14:textId="77777777" w:rsidR="00326A62" w:rsidRPr="0000068D" w:rsidRDefault="00326A62" w:rsidP="005339CD">
      <w:pPr>
        <w:pStyle w:val="Form"/>
        <w:ind w:firstLine="1440"/>
        <w:jc w:val="both"/>
        <w:rPr>
          <w:rFonts w:ascii="Times New Roman" w:hAnsi="Times New Roman"/>
          <w:szCs w:val="24"/>
        </w:rPr>
      </w:pPr>
      <w:r w:rsidRPr="0000068D">
        <w:rPr>
          <w:rFonts w:ascii="Times New Roman" w:hAnsi="Times New Roman"/>
          <w:szCs w:val="24"/>
        </w:rPr>
        <w:t>This definition of Adjusted Capital Account Deficit is intended to comply with the provisions of Treasury Reg</w:t>
      </w:r>
      <w:r w:rsidR="00A70DEF">
        <w:rPr>
          <w:rFonts w:ascii="Times New Roman" w:hAnsi="Times New Roman"/>
          <w:szCs w:val="24"/>
        </w:rPr>
        <w:t>.</w:t>
      </w:r>
      <w:r w:rsidRPr="0000068D">
        <w:rPr>
          <w:rFonts w:ascii="Times New Roman" w:hAnsi="Times New Roman"/>
          <w:szCs w:val="24"/>
        </w:rPr>
        <w:t xml:space="preserve"> §1.704-</w:t>
      </w:r>
      <w:r w:rsidRPr="0000068D">
        <w:rPr>
          <w:rFonts w:ascii="Times New Roman" w:hAnsi="Times New Roman"/>
          <w:noProof/>
          <w:szCs w:val="24"/>
        </w:rPr>
        <w:t>1(b)(2)(ii)(d)</w:t>
      </w:r>
      <w:r w:rsidRPr="0000068D">
        <w:rPr>
          <w:rFonts w:ascii="Times New Roman" w:hAnsi="Times New Roman"/>
          <w:szCs w:val="24"/>
        </w:rPr>
        <w:t xml:space="preserve"> and will be interpreted consistently with that Regulation.</w:t>
      </w:r>
    </w:p>
    <w:p w14:paraId="2900E99E" w14:textId="77777777" w:rsidR="00326A62" w:rsidRPr="0000068D" w:rsidRDefault="00326A62" w:rsidP="002769D6">
      <w:pPr>
        <w:pStyle w:val="Form"/>
        <w:jc w:val="both"/>
        <w:rPr>
          <w:rFonts w:ascii="Times New Roman" w:hAnsi="Times New Roman"/>
          <w:szCs w:val="24"/>
        </w:rPr>
      </w:pPr>
    </w:p>
    <w:p w14:paraId="230F2173" w14:textId="77777777" w:rsidR="00326A62" w:rsidRPr="0000068D" w:rsidRDefault="00326A62" w:rsidP="005339CD">
      <w:pPr>
        <w:pStyle w:val="Form"/>
        <w:ind w:firstLine="1440"/>
        <w:jc w:val="both"/>
        <w:rPr>
          <w:rFonts w:ascii="Times New Roman" w:hAnsi="Times New Roman"/>
          <w:szCs w:val="24"/>
        </w:rPr>
      </w:pPr>
      <w:r w:rsidRPr="0000068D">
        <w:rPr>
          <w:rFonts w:ascii="Times New Roman" w:hAnsi="Times New Roman"/>
          <w:szCs w:val="24"/>
        </w:rPr>
        <w:t>(b)</w:t>
      </w:r>
      <w:r w:rsidR="005339CD">
        <w:rPr>
          <w:rFonts w:ascii="Times New Roman" w:hAnsi="Times New Roman"/>
          <w:szCs w:val="24"/>
        </w:rPr>
        <w:tab/>
      </w:r>
      <w:r w:rsidRPr="0000068D">
        <w:rPr>
          <w:rFonts w:ascii="Times New Roman" w:hAnsi="Times New Roman"/>
          <w:szCs w:val="24"/>
        </w:rPr>
        <w:t>“Company Minimum Gain” has the meaning set forth in Treasury Reg</w:t>
      </w:r>
      <w:r w:rsidR="00A70DEF">
        <w:rPr>
          <w:rFonts w:ascii="Times New Roman" w:hAnsi="Times New Roman"/>
          <w:szCs w:val="24"/>
        </w:rPr>
        <w:t>.</w:t>
      </w:r>
      <w:r w:rsidRPr="0000068D">
        <w:rPr>
          <w:rFonts w:ascii="Times New Roman" w:hAnsi="Times New Roman"/>
          <w:szCs w:val="24"/>
        </w:rPr>
        <w:t xml:space="preserve"> §1.704-2(d)(1).</w:t>
      </w:r>
    </w:p>
    <w:p w14:paraId="16830475" w14:textId="77777777" w:rsidR="00326A62" w:rsidRPr="0000068D" w:rsidRDefault="00326A62" w:rsidP="002769D6">
      <w:pPr>
        <w:pStyle w:val="Form"/>
        <w:jc w:val="both"/>
        <w:rPr>
          <w:rFonts w:ascii="Times New Roman" w:hAnsi="Times New Roman"/>
          <w:szCs w:val="24"/>
        </w:rPr>
      </w:pPr>
    </w:p>
    <w:p w14:paraId="3B4EC183" w14:textId="77777777" w:rsidR="00326A62" w:rsidRPr="0000068D" w:rsidRDefault="00326A62" w:rsidP="005339CD">
      <w:pPr>
        <w:pStyle w:val="Form"/>
        <w:ind w:left="720" w:firstLine="720"/>
        <w:jc w:val="both"/>
        <w:rPr>
          <w:rFonts w:ascii="Times New Roman" w:hAnsi="Times New Roman"/>
          <w:szCs w:val="24"/>
        </w:rPr>
      </w:pPr>
      <w:r w:rsidRPr="0000068D">
        <w:rPr>
          <w:rFonts w:ascii="Times New Roman" w:hAnsi="Times New Roman"/>
          <w:szCs w:val="24"/>
        </w:rPr>
        <w:t>(c)</w:t>
      </w:r>
      <w:r w:rsidR="005339CD">
        <w:rPr>
          <w:rFonts w:ascii="Times New Roman" w:hAnsi="Times New Roman"/>
          <w:szCs w:val="24"/>
        </w:rPr>
        <w:tab/>
      </w:r>
      <w:r w:rsidRPr="0000068D">
        <w:rPr>
          <w:rFonts w:ascii="Times New Roman" w:hAnsi="Times New Roman"/>
          <w:szCs w:val="24"/>
        </w:rPr>
        <w:t xml:space="preserve">“Member Nonrecourse Debt” is defined in Treasury </w:t>
      </w:r>
      <w:r w:rsidRPr="0000068D">
        <w:rPr>
          <w:rFonts w:ascii="Times New Roman" w:hAnsi="Times New Roman"/>
          <w:noProof/>
          <w:szCs w:val="24"/>
        </w:rPr>
        <w:t>Reg</w:t>
      </w:r>
      <w:r w:rsidR="00A70DEF">
        <w:rPr>
          <w:rFonts w:ascii="Times New Roman" w:hAnsi="Times New Roman"/>
          <w:noProof/>
          <w:szCs w:val="24"/>
        </w:rPr>
        <w:t>.</w:t>
      </w:r>
      <w:r w:rsidRPr="0000068D">
        <w:rPr>
          <w:rFonts w:ascii="Times New Roman" w:hAnsi="Times New Roman"/>
          <w:noProof/>
          <w:szCs w:val="24"/>
        </w:rPr>
        <w:t xml:space="preserve"> §1.704-2(b)(4)</w:t>
      </w:r>
      <w:r w:rsidRPr="0000068D">
        <w:rPr>
          <w:rFonts w:ascii="Times New Roman" w:hAnsi="Times New Roman"/>
          <w:szCs w:val="24"/>
        </w:rPr>
        <w:t>.</w:t>
      </w:r>
    </w:p>
    <w:p w14:paraId="5762A398" w14:textId="77777777" w:rsidR="00326A62" w:rsidRPr="0000068D" w:rsidRDefault="00326A62" w:rsidP="002769D6">
      <w:pPr>
        <w:pStyle w:val="Form"/>
        <w:jc w:val="both"/>
        <w:rPr>
          <w:rFonts w:ascii="Times New Roman" w:hAnsi="Times New Roman"/>
          <w:szCs w:val="24"/>
        </w:rPr>
      </w:pPr>
    </w:p>
    <w:p w14:paraId="7E2AD25C" w14:textId="77777777" w:rsidR="00326A62" w:rsidRPr="0000068D" w:rsidRDefault="00326A62" w:rsidP="005339CD">
      <w:pPr>
        <w:pStyle w:val="Form"/>
        <w:ind w:firstLine="1440"/>
        <w:jc w:val="both"/>
        <w:rPr>
          <w:rFonts w:ascii="Times New Roman" w:hAnsi="Times New Roman"/>
          <w:szCs w:val="24"/>
        </w:rPr>
      </w:pPr>
      <w:r w:rsidRPr="0000068D">
        <w:rPr>
          <w:rFonts w:ascii="Times New Roman" w:hAnsi="Times New Roman"/>
          <w:szCs w:val="24"/>
        </w:rPr>
        <w:t>(d)</w:t>
      </w:r>
      <w:r w:rsidR="005339CD">
        <w:rPr>
          <w:rFonts w:ascii="Times New Roman" w:hAnsi="Times New Roman"/>
          <w:szCs w:val="24"/>
        </w:rPr>
        <w:tab/>
      </w:r>
      <w:r w:rsidRPr="0000068D">
        <w:rPr>
          <w:rFonts w:ascii="Times New Roman" w:hAnsi="Times New Roman"/>
          <w:szCs w:val="24"/>
        </w:rPr>
        <w:t>“Member Nonrecourse Debt Minimum Gain” for a fiscal year of the Company means the net increase in Minimum Gain attributable to Member Nonrecourse Debt, determined as set forth in Treasury Reg</w:t>
      </w:r>
      <w:r w:rsidR="00A70DEF">
        <w:rPr>
          <w:rFonts w:ascii="Times New Roman" w:hAnsi="Times New Roman"/>
          <w:szCs w:val="24"/>
        </w:rPr>
        <w:t>.</w:t>
      </w:r>
      <w:r w:rsidRPr="0000068D">
        <w:rPr>
          <w:rFonts w:ascii="Times New Roman" w:hAnsi="Times New Roman"/>
          <w:szCs w:val="24"/>
        </w:rPr>
        <w:t xml:space="preserve"> §1.704-2(</w:t>
      </w:r>
      <w:proofErr w:type="spellStart"/>
      <w:r w:rsidRPr="0000068D">
        <w:rPr>
          <w:rFonts w:ascii="Times New Roman" w:hAnsi="Times New Roman"/>
          <w:szCs w:val="24"/>
        </w:rPr>
        <w:t>i</w:t>
      </w:r>
      <w:proofErr w:type="spellEnd"/>
      <w:r w:rsidRPr="0000068D">
        <w:rPr>
          <w:rFonts w:ascii="Times New Roman" w:hAnsi="Times New Roman"/>
          <w:szCs w:val="24"/>
        </w:rPr>
        <w:t>)(2).</w:t>
      </w:r>
    </w:p>
    <w:p w14:paraId="4BD512F3" w14:textId="77777777" w:rsidR="00326A62" w:rsidRPr="0000068D" w:rsidRDefault="00326A62" w:rsidP="002769D6">
      <w:pPr>
        <w:pStyle w:val="Form"/>
        <w:jc w:val="both"/>
        <w:rPr>
          <w:rFonts w:ascii="Times New Roman" w:hAnsi="Times New Roman"/>
          <w:szCs w:val="24"/>
        </w:rPr>
      </w:pPr>
    </w:p>
    <w:p w14:paraId="4844D41C" w14:textId="77777777" w:rsidR="00326A62" w:rsidRPr="0000068D" w:rsidRDefault="00326A62" w:rsidP="005339CD">
      <w:pPr>
        <w:pStyle w:val="Form"/>
        <w:ind w:firstLine="1440"/>
        <w:jc w:val="both"/>
        <w:rPr>
          <w:rFonts w:ascii="Times New Roman" w:hAnsi="Times New Roman"/>
          <w:szCs w:val="24"/>
        </w:rPr>
      </w:pPr>
      <w:r w:rsidRPr="0000068D">
        <w:rPr>
          <w:rFonts w:ascii="Times New Roman" w:hAnsi="Times New Roman"/>
          <w:szCs w:val="24"/>
        </w:rPr>
        <w:t>(e)</w:t>
      </w:r>
      <w:r w:rsidR="005339CD">
        <w:rPr>
          <w:rFonts w:ascii="Times New Roman" w:hAnsi="Times New Roman"/>
          <w:szCs w:val="24"/>
        </w:rPr>
        <w:tab/>
      </w:r>
      <w:r w:rsidRPr="0000068D">
        <w:rPr>
          <w:rFonts w:ascii="Times New Roman" w:hAnsi="Times New Roman"/>
          <w:szCs w:val="24"/>
        </w:rPr>
        <w:t>“Member Nonrecourse Deductions” has the meaning set forth in Treasury Reg</w:t>
      </w:r>
      <w:r w:rsidR="00A70DEF">
        <w:rPr>
          <w:rFonts w:ascii="Times New Roman" w:hAnsi="Times New Roman"/>
          <w:szCs w:val="24"/>
        </w:rPr>
        <w:t>.</w:t>
      </w:r>
      <w:r w:rsidRPr="0000068D">
        <w:rPr>
          <w:rFonts w:ascii="Times New Roman" w:hAnsi="Times New Roman"/>
          <w:szCs w:val="24"/>
        </w:rPr>
        <w:t xml:space="preserve"> §1.704-2(</w:t>
      </w:r>
      <w:proofErr w:type="spellStart"/>
      <w:r w:rsidRPr="0000068D">
        <w:rPr>
          <w:rFonts w:ascii="Times New Roman" w:hAnsi="Times New Roman"/>
          <w:szCs w:val="24"/>
        </w:rPr>
        <w:t>i</w:t>
      </w:r>
      <w:proofErr w:type="spellEnd"/>
      <w:r w:rsidRPr="0000068D">
        <w:rPr>
          <w:rFonts w:ascii="Times New Roman" w:hAnsi="Times New Roman"/>
          <w:szCs w:val="24"/>
        </w:rPr>
        <w:t xml:space="preserve">)(2). </w:t>
      </w:r>
      <w:r w:rsidR="00A70DEF">
        <w:rPr>
          <w:rFonts w:ascii="Times New Roman" w:hAnsi="Times New Roman"/>
          <w:szCs w:val="24"/>
        </w:rPr>
        <w:t xml:space="preserve"> </w:t>
      </w:r>
      <w:r w:rsidRPr="0000068D">
        <w:rPr>
          <w:rFonts w:ascii="Times New Roman" w:hAnsi="Times New Roman"/>
          <w:szCs w:val="24"/>
        </w:rPr>
        <w:t>For any Company fiscal year, the amount of Member Nonrecourse Deductions with respect to a Member Nonrecourse Debt equals the net increase during that fiscal year in Member Nonrecourse Debt Minimum Gain attributable to such Member Nonrecourse Debt during that fiscal year, reduced (but not below zero) by the amount of any distributions during that year to the Member bearing the economic risk of loss for Member Nonrecourse Debt if the distributions are both from the proceeds of the Member Nonrecourse Debt and are allocable to an increase in Member Nonrecourse Debt Minimum Gain attributable to the Member Nonrecourse Debt, all as determined according to the provisions of Treasury Reg</w:t>
      </w:r>
      <w:r w:rsidR="00A70DEF">
        <w:rPr>
          <w:rFonts w:ascii="Times New Roman" w:hAnsi="Times New Roman"/>
          <w:szCs w:val="24"/>
        </w:rPr>
        <w:t>.</w:t>
      </w:r>
      <w:r w:rsidRPr="0000068D">
        <w:rPr>
          <w:rFonts w:ascii="Times New Roman" w:hAnsi="Times New Roman"/>
          <w:szCs w:val="24"/>
        </w:rPr>
        <w:t xml:space="preserve"> §1.704-2(</w:t>
      </w:r>
      <w:proofErr w:type="spellStart"/>
      <w:r w:rsidRPr="0000068D">
        <w:rPr>
          <w:rFonts w:ascii="Times New Roman" w:hAnsi="Times New Roman"/>
          <w:szCs w:val="24"/>
        </w:rPr>
        <w:t>i</w:t>
      </w:r>
      <w:proofErr w:type="spellEnd"/>
      <w:r w:rsidRPr="0000068D">
        <w:rPr>
          <w:rFonts w:ascii="Times New Roman" w:hAnsi="Times New Roman"/>
          <w:szCs w:val="24"/>
        </w:rPr>
        <w:t xml:space="preserve">)(2). </w:t>
      </w:r>
      <w:r w:rsidR="00A70DEF">
        <w:rPr>
          <w:rFonts w:ascii="Times New Roman" w:hAnsi="Times New Roman"/>
          <w:szCs w:val="24"/>
        </w:rPr>
        <w:t xml:space="preserve"> </w:t>
      </w:r>
      <w:r w:rsidRPr="0000068D">
        <w:rPr>
          <w:rFonts w:ascii="Times New Roman" w:hAnsi="Times New Roman"/>
          <w:szCs w:val="24"/>
        </w:rPr>
        <w:t xml:space="preserve">In </w:t>
      </w:r>
      <w:r w:rsidRPr="0000068D">
        <w:rPr>
          <w:rFonts w:ascii="Times New Roman" w:hAnsi="Times New Roman"/>
          <w:szCs w:val="24"/>
        </w:rPr>
        <w:lastRenderedPageBreak/>
        <w:t>determining Member Nonrecourse Deductions, the ordering rules of Treasury Reg</w:t>
      </w:r>
      <w:r w:rsidR="00A70DEF">
        <w:rPr>
          <w:rFonts w:ascii="Times New Roman" w:hAnsi="Times New Roman"/>
          <w:szCs w:val="24"/>
        </w:rPr>
        <w:t>.</w:t>
      </w:r>
      <w:r w:rsidRPr="0000068D">
        <w:rPr>
          <w:rFonts w:ascii="Times New Roman" w:hAnsi="Times New Roman"/>
          <w:szCs w:val="24"/>
        </w:rPr>
        <w:t xml:space="preserve"> §1.704-2(j) will be followed.</w:t>
      </w:r>
    </w:p>
    <w:p w14:paraId="138A1C3A" w14:textId="77777777" w:rsidR="00326A62" w:rsidRPr="0000068D" w:rsidRDefault="00326A62" w:rsidP="002769D6">
      <w:pPr>
        <w:pStyle w:val="Form"/>
        <w:jc w:val="both"/>
        <w:rPr>
          <w:rFonts w:ascii="Times New Roman" w:hAnsi="Times New Roman"/>
          <w:szCs w:val="24"/>
        </w:rPr>
      </w:pPr>
    </w:p>
    <w:p w14:paraId="34699FAF" w14:textId="77777777" w:rsidR="00326A62" w:rsidRPr="0000068D" w:rsidRDefault="00326A62" w:rsidP="005339CD">
      <w:pPr>
        <w:pStyle w:val="Form"/>
        <w:ind w:firstLine="1440"/>
        <w:jc w:val="both"/>
        <w:rPr>
          <w:rFonts w:ascii="Times New Roman" w:hAnsi="Times New Roman"/>
          <w:szCs w:val="24"/>
        </w:rPr>
      </w:pPr>
      <w:r w:rsidRPr="0000068D">
        <w:rPr>
          <w:rFonts w:ascii="Times New Roman" w:hAnsi="Times New Roman"/>
          <w:szCs w:val="24"/>
        </w:rPr>
        <w:t>(f)</w:t>
      </w:r>
      <w:r w:rsidR="005339CD">
        <w:rPr>
          <w:rFonts w:ascii="Times New Roman" w:hAnsi="Times New Roman"/>
          <w:szCs w:val="24"/>
        </w:rPr>
        <w:tab/>
      </w:r>
      <w:r w:rsidRPr="0000068D">
        <w:rPr>
          <w:rFonts w:ascii="Times New Roman" w:hAnsi="Times New Roman"/>
          <w:szCs w:val="24"/>
        </w:rPr>
        <w:t>“Nonrecourse Deductions” has the meaning set forth in Treasury Reg</w:t>
      </w:r>
      <w:r w:rsidR="00A70DEF">
        <w:rPr>
          <w:rFonts w:ascii="Times New Roman" w:hAnsi="Times New Roman"/>
          <w:szCs w:val="24"/>
        </w:rPr>
        <w:t>.</w:t>
      </w:r>
      <w:r w:rsidRPr="0000068D">
        <w:rPr>
          <w:rFonts w:ascii="Times New Roman" w:hAnsi="Times New Roman"/>
          <w:szCs w:val="24"/>
        </w:rPr>
        <w:t xml:space="preserve"> §1.704-2(c</w:t>
      </w:r>
      <w:r w:rsidRPr="0000068D">
        <w:rPr>
          <w:rFonts w:ascii="Times New Roman" w:hAnsi="Times New Roman"/>
          <w:noProof/>
          <w:szCs w:val="24"/>
        </w:rPr>
        <w:t>)</w:t>
      </w:r>
      <w:r w:rsidRPr="0000068D">
        <w:rPr>
          <w:rFonts w:ascii="Times New Roman" w:hAnsi="Times New Roman"/>
          <w:szCs w:val="24"/>
        </w:rPr>
        <w:t>.</w:t>
      </w:r>
      <w:r w:rsidR="00A70DEF">
        <w:rPr>
          <w:rFonts w:ascii="Times New Roman" w:hAnsi="Times New Roman"/>
          <w:szCs w:val="24"/>
        </w:rPr>
        <w:t xml:space="preserve"> </w:t>
      </w:r>
      <w:r w:rsidRPr="0000068D">
        <w:rPr>
          <w:rFonts w:ascii="Times New Roman" w:hAnsi="Times New Roman"/>
          <w:szCs w:val="24"/>
        </w:rPr>
        <w:t xml:space="preserve"> The amount of Nonrecourse Deductions for a Company fiscal year equals the net increase in the amount of Company Minimum Gain during that fiscal year, reduced (but not below zero) by the aggregate amount of any distributions during that fiscal year of proceeds of a Nonrecourse Liability that are allocable to an increase in Company Minimum Gain.</w:t>
      </w:r>
    </w:p>
    <w:p w14:paraId="531FC268" w14:textId="77777777" w:rsidR="00326A62" w:rsidRPr="0000068D" w:rsidRDefault="00326A62" w:rsidP="002769D6">
      <w:pPr>
        <w:pStyle w:val="Form"/>
        <w:jc w:val="both"/>
        <w:rPr>
          <w:rFonts w:ascii="Times New Roman" w:hAnsi="Times New Roman"/>
          <w:szCs w:val="24"/>
        </w:rPr>
      </w:pPr>
    </w:p>
    <w:p w14:paraId="0471F4B7" w14:textId="77777777" w:rsidR="00326A62" w:rsidRPr="0000068D" w:rsidRDefault="00326A62" w:rsidP="005339CD">
      <w:pPr>
        <w:pStyle w:val="Form"/>
        <w:ind w:firstLine="1440"/>
        <w:jc w:val="both"/>
        <w:rPr>
          <w:rFonts w:ascii="Times New Roman" w:hAnsi="Times New Roman"/>
          <w:szCs w:val="24"/>
        </w:rPr>
      </w:pPr>
      <w:r w:rsidRPr="0000068D">
        <w:rPr>
          <w:rFonts w:ascii="Times New Roman" w:hAnsi="Times New Roman"/>
          <w:szCs w:val="24"/>
        </w:rPr>
        <w:t>(g)</w:t>
      </w:r>
      <w:r w:rsidR="005339CD">
        <w:rPr>
          <w:rFonts w:ascii="Times New Roman" w:hAnsi="Times New Roman"/>
          <w:szCs w:val="24"/>
        </w:rPr>
        <w:tab/>
      </w:r>
      <w:r w:rsidRPr="0000068D">
        <w:rPr>
          <w:rFonts w:ascii="Times New Roman" w:hAnsi="Times New Roman"/>
          <w:szCs w:val="24"/>
        </w:rPr>
        <w:t xml:space="preserve">“Nonrecourse Liability” has the meaning set forth in Treasury </w:t>
      </w:r>
      <w:r w:rsidRPr="0000068D">
        <w:rPr>
          <w:rFonts w:ascii="Times New Roman" w:hAnsi="Times New Roman"/>
          <w:noProof/>
          <w:szCs w:val="24"/>
        </w:rPr>
        <w:t>Reg</w:t>
      </w:r>
      <w:r w:rsidR="00A70DEF">
        <w:rPr>
          <w:rFonts w:ascii="Times New Roman" w:hAnsi="Times New Roman"/>
          <w:noProof/>
          <w:szCs w:val="24"/>
        </w:rPr>
        <w:t>.</w:t>
      </w:r>
      <w:r w:rsidRPr="0000068D">
        <w:rPr>
          <w:rFonts w:ascii="Times New Roman" w:hAnsi="Times New Roman"/>
          <w:noProof/>
          <w:szCs w:val="24"/>
        </w:rPr>
        <w:t xml:space="preserve"> §1.752-1(a)(2)</w:t>
      </w:r>
      <w:r w:rsidRPr="0000068D">
        <w:rPr>
          <w:rFonts w:ascii="Times New Roman" w:hAnsi="Times New Roman"/>
          <w:szCs w:val="24"/>
        </w:rPr>
        <w:t>.</w:t>
      </w:r>
    </w:p>
    <w:p w14:paraId="22C5B74C" w14:textId="77777777" w:rsidR="00326A62" w:rsidRPr="0000068D" w:rsidRDefault="00326A62" w:rsidP="002769D6">
      <w:pPr>
        <w:pStyle w:val="Form"/>
        <w:jc w:val="both"/>
        <w:rPr>
          <w:rFonts w:ascii="Times New Roman" w:hAnsi="Times New Roman"/>
          <w:szCs w:val="24"/>
        </w:rPr>
      </w:pPr>
    </w:p>
    <w:p w14:paraId="16159589" w14:textId="77777777" w:rsidR="00326A62" w:rsidRPr="0000068D" w:rsidRDefault="00326A62" w:rsidP="005339CD">
      <w:pPr>
        <w:pStyle w:val="Form"/>
        <w:ind w:firstLine="720"/>
        <w:jc w:val="both"/>
        <w:rPr>
          <w:rFonts w:ascii="Times New Roman" w:hAnsi="Times New Roman"/>
          <w:szCs w:val="24"/>
        </w:rPr>
      </w:pPr>
      <w:r w:rsidRPr="0000068D">
        <w:rPr>
          <w:rFonts w:ascii="Times New Roman" w:hAnsi="Times New Roman"/>
          <w:szCs w:val="24"/>
        </w:rPr>
        <w:t>4.4.</w:t>
      </w:r>
      <w:r w:rsidR="005339CD">
        <w:rPr>
          <w:rFonts w:ascii="Times New Roman" w:hAnsi="Times New Roman"/>
          <w:szCs w:val="24"/>
        </w:rPr>
        <w:tab/>
      </w:r>
      <w:r w:rsidRPr="0000068D">
        <w:rPr>
          <w:rFonts w:ascii="Times New Roman" w:hAnsi="Times New Roman"/>
          <w:szCs w:val="24"/>
        </w:rPr>
        <w:t>The following special allocations will be made in the following order:</w:t>
      </w:r>
    </w:p>
    <w:p w14:paraId="551661B7" w14:textId="77777777" w:rsidR="00326A62" w:rsidRPr="0000068D" w:rsidRDefault="00326A62" w:rsidP="002769D6">
      <w:pPr>
        <w:pStyle w:val="Form"/>
        <w:jc w:val="both"/>
        <w:rPr>
          <w:rFonts w:ascii="Times New Roman" w:hAnsi="Times New Roman"/>
          <w:szCs w:val="24"/>
        </w:rPr>
      </w:pPr>
    </w:p>
    <w:p w14:paraId="56AF851E" w14:textId="77777777" w:rsidR="00326A62" w:rsidRPr="0000068D" w:rsidRDefault="00326A62" w:rsidP="005339CD">
      <w:pPr>
        <w:pStyle w:val="Form"/>
        <w:ind w:firstLine="1440"/>
        <w:jc w:val="both"/>
        <w:rPr>
          <w:rFonts w:ascii="Times New Roman" w:hAnsi="Times New Roman"/>
          <w:szCs w:val="24"/>
        </w:rPr>
      </w:pPr>
      <w:r w:rsidRPr="0000068D">
        <w:rPr>
          <w:rFonts w:ascii="Times New Roman" w:hAnsi="Times New Roman"/>
          <w:szCs w:val="24"/>
        </w:rPr>
        <w:t>(a)</w:t>
      </w:r>
      <w:r w:rsidR="005339CD">
        <w:rPr>
          <w:rFonts w:ascii="Times New Roman" w:hAnsi="Times New Roman"/>
          <w:szCs w:val="24"/>
        </w:rPr>
        <w:tab/>
      </w:r>
      <w:r w:rsidRPr="0000068D">
        <w:rPr>
          <w:rFonts w:ascii="Times New Roman" w:hAnsi="Times New Roman"/>
          <w:iCs/>
          <w:szCs w:val="24"/>
        </w:rPr>
        <w:t>Company Minimum Gain Chargeback</w:t>
      </w:r>
      <w:r w:rsidRPr="0000068D">
        <w:rPr>
          <w:rFonts w:ascii="Times New Roman" w:hAnsi="Times New Roman"/>
          <w:szCs w:val="24"/>
        </w:rPr>
        <w:t xml:space="preserve">. </w:t>
      </w:r>
      <w:r w:rsidR="00A70DEF">
        <w:rPr>
          <w:rFonts w:ascii="Times New Roman" w:hAnsi="Times New Roman"/>
          <w:szCs w:val="24"/>
        </w:rPr>
        <w:t xml:space="preserve"> </w:t>
      </w:r>
      <w:r w:rsidRPr="0000068D">
        <w:rPr>
          <w:rFonts w:ascii="Times New Roman" w:hAnsi="Times New Roman"/>
          <w:szCs w:val="24"/>
        </w:rPr>
        <w:t>If there is a net decrease in Company Minimum Gain during a fiscal year, each Member will be allocated, before any other allocation under this Section, items of Company income and gain for the fiscal year equal to that Member’s share of the net decrease in Company Minimum Gain as determined in accordance with Treasury Reg</w:t>
      </w:r>
      <w:r w:rsidR="00A70DEF">
        <w:rPr>
          <w:rFonts w:ascii="Times New Roman" w:hAnsi="Times New Roman"/>
          <w:szCs w:val="24"/>
        </w:rPr>
        <w:t>.</w:t>
      </w:r>
      <w:r w:rsidRPr="0000068D">
        <w:rPr>
          <w:rFonts w:ascii="Times New Roman" w:hAnsi="Times New Roman"/>
          <w:szCs w:val="24"/>
        </w:rPr>
        <w:t xml:space="preserve"> </w:t>
      </w:r>
      <w:r w:rsidRPr="0000068D">
        <w:rPr>
          <w:rFonts w:ascii="Times New Roman" w:hAnsi="Times New Roman"/>
          <w:noProof/>
          <w:szCs w:val="24"/>
        </w:rPr>
        <w:t>§1.704-2(g)(2)</w:t>
      </w:r>
      <w:r w:rsidRPr="0000068D">
        <w:rPr>
          <w:rFonts w:ascii="Times New Roman" w:hAnsi="Times New Roman"/>
          <w:szCs w:val="24"/>
        </w:rPr>
        <w:t>.</w:t>
      </w:r>
    </w:p>
    <w:p w14:paraId="2692AF5C" w14:textId="77777777" w:rsidR="00326A62" w:rsidRPr="0000068D" w:rsidRDefault="00326A62" w:rsidP="002769D6">
      <w:pPr>
        <w:pStyle w:val="Form"/>
        <w:jc w:val="both"/>
        <w:rPr>
          <w:rFonts w:ascii="Times New Roman" w:hAnsi="Times New Roman"/>
          <w:szCs w:val="24"/>
        </w:rPr>
      </w:pPr>
    </w:p>
    <w:p w14:paraId="645E1FA1" w14:textId="77777777" w:rsidR="00326A62" w:rsidRPr="0000068D" w:rsidRDefault="00326A62" w:rsidP="005339CD">
      <w:pPr>
        <w:pStyle w:val="Form"/>
        <w:ind w:firstLine="1440"/>
        <w:jc w:val="both"/>
        <w:rPr>
          <w:rFonts w:ascii="Times New Roman" w:hAnsi="Times New Roman"/>
          <w:szCs w:val="24"/>
        </w:rPr>
      </w:pPr>
      <w:r w:rsidRPr="0000068D">
        <w:rPr>
          <w:rFonts w:ascii="Times New Roman" w:hAnsi="Times New Roman"/>
          <w:szCs w:val="24"/>
        </w:rPr>
        <w:t>(b)</w:t>
      </w:r>
      <w:r w:rsidR="005339CD">
        <w:rPr>
          <w:rFonts w:ascii="Times New Roman" w:hAnsi="Times New Roman"/>
          <w:szCs w:val="24"/>
        </w:rPr>
        <w:tab/>
      </w:r>
      <w:r w:rsidRPr="0000068D">
        <w:rPr>
          <w:rFonts w:ascii="Times New Roman" w:hAnsi="Times New Roman"/>
          <w:iCs/>
          <w:szCs w:val="24"/>
        </w:rPr>
        <w:t>Member Nonrecourse Debt Minimum Gain Chargeback.</w:t>
      </w:r>
      <w:r w:rsidRPr="0000068D">
        <w:rPr>
          <w:rFonts w:ascii="Times New Roman" w:hAnsi="Times New Roman"/>
          <w:szCs w:val="24"/>
        </w:rPr>
        <w:t xml:space="preserve"> </w:t>
      </w:r>
      <w:r w:rsidR="00A70DEF">
        <w:rPr>
          <w:rFonts w:ascii="Times New Roman" w:hAnsi="Times New Roman"/>
          <w:szCs w:val="24"/>
        </w:rPr>
        <w:t xml:space="preserve"> </w:t>
      </w:r>
      <w:r w:rsidRPr="0000068D">
        <w:rPr>
          <w:rFonts w:ascii="Times New Roman" w:hAnsi="Times New Roman"/>
          <w:szCs w:val="24"/>
        </w:rPr>
        <w:t xml:space="preserve">If there is a net decrease in Member Nonrecourse Debt Minimum Gain during a fiscal year (as defined in the Regulations), any Member with a share of the Member Nonrecourse Debt Minimum Gain attributable to that Member’s Nonrecourse Debt as of the beginning of the fiscal year should be allocated items of Company income and gain for that year (and, if necessary, subsequent years) equal to that Member’s share of the net decrease in Member Nonrecourse Debt Minimum Gain. </w:t>
      </w:r>
      <w:r w:rsidR="00A70DEF">
        <w:rPr>
          <w:rFonts w:ascii="Times New Roman" w:hAnsi="Times New Roman"/>
          <w:szCs w:val="24"/>
        </w:rPr>
        <w:t xml:space="preserve"> </w:t>
      </w:r>
      <w:r w:rsidRPr="0000068D">
        <w:rPr>
          <w:rFonts w:ascii="Times New Roman" w:hAnsi="Times New Roman"/>
          <w:szCs w:val="24"/>
        </w:rPr>
        <w:t>A Member’s share of net decrease in Member Nonrecourse Debt Minimum Gain will be determined under Treasury Reg</w:t>
      </w:r>
      <w:r w:rsidR="00A70DEF">
        <w:rPr>
          <w:rFonts w:ascii="Times New Roman" w:hAnsi="Times New Roman"/>
          <w:szCs w:val="24"/>
        </w:rPr>
        <w:t>.</w:t>
      </w:r>
      <w:r w:rsidRPr="0000068D">
        <w:rPr>
          <w:rFonts w:ascii="Times New Roman" w:hAnsi="Times New Roman"/>
          <w:szCs w:val="24"/>
        </w:rPr>
        <w:t xml:space="preserve"> §1.704-</w:t>
      </w:r>
      <w:r w:rsidRPr="0000068D">
        <w:rPr>
          <w:rFonts w:ascii="Times New Roman" w:hAnsi="Times New Roman"/>
          <w:noProof/>
          <w:szCs w:val="24"/>
        </w:rPr>
        <w:t>2(g)(2)</w:t>
      </w:r>
      <w:r w:rsidRPr="0000068D">
        <w:rPr>
          <w:rFonts w:ascii="Times New Roman" w:hAnsi="Times New Roman"/>
          <w:szCs w:val="24"/>
        </w:rPr>
        <w:t>.</w:t>
      </w:r>
      <w:r w:rsidR="00A70DEF">
        <w:rPr>
          <w:rFonts w:ascii="Times New Roman" w:hAnsi="Times New Roman"/>
          <w:szCs w:val="24"/>
        </w:rPr>
        <w:t xml:space="preserve"> </w:t>
      </w:r>
      <w:r w:rsidRPr="0000068D">
        <w:rPr>
          <w:rFonts w:ascii="Times New Roman" w:hAnsi="Times New Roman"/>
          <w:szCs w:val="24"/>
        </w:rPr>
        <w:t xml:space="preserve"> A Member will not be subject to the foregoing chargeback to the extent permitted under Treasury Reg</w:t>
      </w:r>
      <w:r w:rsidR="00A70DEF">
        <w:rPr>
          <w:rFonts w:ascii="Times New Roman" w:hAnsi="Times New Roman"/>
          <w:szCs w:val="24"/>
        </w:rPr>
        <w:t>.</w:t>
      </w:r>
      <w:r w:rsidRPr="0000068D">
        <w:rPr>
          <w:rFonts w:ascii="Times New Roman" w:hAnsi="Times New Roman"/>
          <w:szCs w:val="24"/>
        </w:rPr>
        <w:t xml:space="preserve"> §1.704-</w:t>
      </w:r>
      <w:r w:rsidRPr="0000068D">
        <w:rPr>
          <w:rFonts w:ascii="Times New Roman" w:hAnsi="Times New Roman"/>
          <w:noProof/>
          <w:szCs w:val="24"/>
        </w:rPr>
        <w:t>2(</w:t>
      </w:r>
      <w:proofErr w:type="spellStart"/>
      <w:r w:rsidRPr="0000068D">
        <w:rPr>
          <w:rFonts w:ascii="Times New Roman" w:hAnsi="Times New Roman"/>
          <w:noProof/>
          <w:szCs w:val="24"/>
        </w:rPr>
        <w:t>i</w:t>
      </w:r>
      <w:proofErr w:type="spellEnd"/>
      <w:r w:rsidRPr="0000068D">
        <w:rPr>
          <w:rFonts w:ascii="Times New Roman" w:hAnsi="Times New Roman"/>
          <w:noProof/>
          <w:szCs w:val="24"/>
        </w:rPr>
        <w:t>)(4)</w:t>
      </w:r>
      <w:r w:rsidRPr="0000068D">
        <w:rPr>
          <w:rFonts w:ascii="Times New Roman" w:hAnsi="Times New Roman"/>
          <w:szCs w:val="24"/>
        </w:rPr>
        <w:t>.</w:t>
      </w:r>
    </w:p>
    <w:p w14:paraId="09F06112" w14:textId="77777777" w:rsidR="00326A62" w:rsidRPr="0000068D" w:rsidRDefault="00326A62" w:rsidP="002769D6">
      <w:pPr>
        <w:pStyle w:val="Form"/>
        <w:jc w:val="both"/>
        <w:rPr>
          <w:rFonts w:ascii="Times New Roman" w:hAnsi="Times New Roman"/>
          <w:szCs w:val="24"/>
        </w:rPr>
      </w:pPr>
    </w:p>
    <w:p w14:paraId="65C8B37F" w14:textId="77777777" w:rsidR="00326A62" w:rsidRPr="0000068D" w:rsidRDefault="00326A62" w:rsidP="005339CD">
      <w:pPr>
        <w:pStyle w:val="Form"/>
        <w:ind w:firstLine="1440"/>
        <w:jc w:val="both"/>
        <w:rPr>
          <w:rFonts w:ascii="Times New Roman" w:hAnsi="Times New Roman"/>
          <w:szCs w:val="24"/>
        </w:rPr>
      </w:pPr>
      <w:r w:rsidRPr="0000068D">
        <w:rPr>
          <w:rFonts w:ascii="Times New Roman" w:hAnsi="Times New Roman"/>
          <w:szCs w:val="24"/>
        </w:rPr>
        <w:t>(c)</w:t>
      </w:r>
      <w:r w:rsidR="005339CD">
        <w:rPr>
          <w:rFonts w:ascii="Times New Roman" w:hAnsi="Times New Roman"/>
          <w:szCs w:val="24"/>
        </w:rPr>
        <w:tab/>
      </w:r>
      <w:r w:rsidRPr="0000068D">
        <w:rPr>
          <w:rFonts w:ascii="Times New Roman" w:hAnsi="Times New Roman"/>
          <w:iCs/>
          <w:szCs w:val="24"/>
        </w:rPr>
        <w:t>Qualified Income Offset</w:t>
      </w:r>
      <w:r w:rsidRPr="0000068D">
        <w:rPr>
          <w:rFonts w:ascii="Times New Roman" w:hAnsi="Times New Roman"/>
          <w:szCs w:val="24"/>
        </w:rPr>
        <w:t xml:space="preserve">. </w:t>
      </w:r>
      <w:r w:rsidR="00A70DEF">
        <w:rPr>
          <w:rFonts w:ascii="Times New Roman" w:hAnsi="Times New Roman"/>
          <w:szCs w:val="24"/>
        </w:rPr>
        <w:t xml:space="preserve"> </w:t>
      </w:r>
      <w:r w:rsidRPr="0000068D">
        <w:rPr>
          <w:rFonts w:ascii="Times New Roman" w:hAnsi="Times New Roman"/>
          <w:szCs w:val="24"/>
        </w:rPr>
        <w:t>If any Member unexpectedly receives an adjustment, allocation, or distribution described in Treasury Reg</w:t>
      </w:r>
      <w:r w:rsidR="00A70DEF">
        <w:rPr>
          <w:rFonts w:ascii="Times New Roman" w:hAnsi="Times New Roman"/>
          <w:szCs w:val="24"/>
        </w:rPr>
        <w:t>.</w:t>
      </w:r>
      <w:r w:rsidRPr="0000068D">
        <w:rPr>
          <w:rFonts w:ascii="Times New Roman" w:hAnsi="Times New Roman"/>
          <w:szCs w:val="24"/>
        </w:rPr>
        <w:t xml:space="preserve"> §1.704-1</w:t>
      </w:r>
      <w:r w:rsidRPr="0000068D">
        <w:rPr>
          <w:rFonts w:ascii="Times New Roman" w:hAnsi="Times New Roman"/>
          <w:noProof/>
          <w:szCs w:val="24"/>
        </w:rPr>
        <w:t>(b)(2)(ii)(d)(4), (5), or (6)</w:t>
      </w:r>
      <w:r w:rsidRPr="0000068D">
        <w:rPr>
          <w:rFonts w:ascii="Times New Roman" w:hAnsi="Times New Roman"/>
          <w:szCs w:val="24"/>
        </w:rPr>
        <w:t>, that Member will be allocated items of Company income and gain (consisting of a pro rata portion of each item of Company income, including gross income and gain for that fiscal year) in an amount and manner sufficient to eliminate, to the extent required by the Regulations, the Adjusted Capital Account Deficit of that Member as quickly as possible, provided that an allocation under this Section 4.4(c) will be made only if and to the extent that the Member would have an Adjusted Capital Account Deficit after all other allocations provided for in this Agreement have been made as if this Section 4.4(c) were not in the Agreement.</w:t>
      </w:r>
    </w:p>
    <w:p w14:paraId="5F9B05AC" w14:textId="77777777" w:rsidR="00326A62" w:rsidRPr="0000068D" w:rsidRDefault="00326A62" w:rsidP="002769D6">
      <w:pPr>
        <w:pStyle w:val="Form"/>
        <w:jc w:val="both"/>
        <w:rPr>
          <w:rFonts w:ascii="Times New Roman" w:hAnsi="Times New Roman"/>
          <w:szCs w:val="24"/>
        </w:rPr>
      </w:pPr>
    </w:p>
    <w:p w14:paraId="59357EF6" w14:textId="77777777" w:rsidR="00326A62" w:rsidRPr="0000068D" w:rsidRDefault="00326A62" w:rsidP="00CF36EF">
      <w:pPr>
        <w:pStyle w:val="Form"/>
        <w:ind w:firstLine="1440"/>
        <w:jc w:val="both"/>
        <w:rPr>
          <w:rFonts w:ascii="Times New Roman" w:hAnsi="Times New Roman"/>
          <w:szCs w:val="24"/>
        </w:rPr>
      </w:pPr>
      <w:r w:rsidRPr="0000068D">
        <w:rPr>
          <w:rFonts w:ascii="Times New Roman" w:hAnsi="Times New Roman"/>
          <w:szCs w:val="24"/>
        </w:rPr>
        <w:t>(d)</w:t>
      </w:r>
      <w:r w:rsidR="00CF36EF">
        <w:rPr>
          <w:rFonts w:ascii="Times New Roman" w:hAnsi="Times New Roman"/>
          <w:szCs w:val="24"/>
        </w:rPr>
        <w:tab/>
      </w:r>
      <w:r w:rsidRPr="0000068D">
        <w:rPr>
          <w:rFonts w:ascii="Times New Roman" w:hAnsi="Times New Roman"/>
          <w:iCs/>
          <w:szCs w:val="24"/>
        </w:rPr>
        <w:t xml:space="preserve">Gross Income Allocation. </w:t>
      </w:r>
      <w:r w:rsidR="00A70DEF">
        <w:rPr>
          <w:rFonts w:ascii="Times New Roman" w:hAnsi="Times New Roman"/>
          <w:iCs/>
          <w:szCs w:val="24"/>
        </w:rPr>
        <w:t xml:space="preserve"> </w:t>
      </w:r>
      <w:r w:rsidRPr="0000068D">
        <w:rPr>
          <w:rFonts w:ascii="Times New Roman" w:hAnsi="Times New Roman"/>
          <w:szCs w:val="24"/>
        </w:rPr>
        <w:t>In the event any Member has a deficit Capital Account at the end of any Company fiscal year in excess of the sum of:</w:t>
      </w:r>
    </w:p>
    <w:p w14:paraId="74547749" w14:textId="77777777" w:rsidR="00326A62" w:rsidRPr="0000068D" w:rsidRDefault="00326A62" w:rsidP="002769D6">
      <w:pPr>
        <w:pStyle w:val="Form"/>
        <w:jc w:val="both"/>
        <w:rPr>
          <w:rFonts w:ascii="Times New Roman" w:hAnsi="Times New Roman"/>
          <w:szCs w:val="24"/>
        </w:rPr>
      </w:pPr>
    </w:p>
    <w:p w14:paraId="67711624" w14:textId="77777777" w:rsidR="00326A62" w:rsidRPr="0000068D" w:rsidRDefault="00326A62" w:rsidP="00CF36EF">
      <w:pPr>
        <w:pStyle w:val="Form"/>
        <w:ind w:left="720" w:firstLine="1440"/>
        <w:jc w:val="both"/>
        <w:rPr>
          <w:rFonts w:ascii="Times New Roman" w:hAnsi="Times New Roman"/>
          <w:szCs w:val="24"/>
        </w:rPr>
      </w:pPr>
      <w:r w:rsidRPr="0000068D">
        <w:rPr>
          <w:rFonts w:ascii="Times New Roman" w:hAnsi="Times New Roman"/>
          <w:szCs w:val="24"/>
        </w:rPr>
        <w:t>(1)</w:t>
      </w:r>
      <w:r w:rsidR="00CF36EF">
        <w:rPr>
          <w:rFonts w:ascii="Times New Roman" w:hAnsi="Times New Roman"/>
          <w:szCs w:val="24"/>
        </w:rPr>
        <w:tab/>
      </w:r>
      <w:r w:rsidRPr="0000068D">
        <w:rPr>
          <w:rFonts w:ascii="Times New Roman" w:hAnsi="Times New Roman"/>
          <w:szCs w:val="24"/>
        </w:rPr>
        <w:t>The amount the Member is obligated to restore under any provision of this Agreement</w:t>
      </w:r>
      <w:r w:rsidR="00A70DEF">
        <w:rPr>
          <w:rFonts w:ascii="Times New Roman" w:hAnsi="Times New Roman"/>
          <w:szCs w:val="24"/>
        </w:rPr>
        <w:t xml:space="preserve">; </w:t>
      </w:r>
      <w:r w:rsidRPr="0000068D">
        <w:rPr>
          <w:rFonts w:ascii="Times New Roman" w:hAnsi="Times New Roman"/>
          <w:szCs w:val="24"/>
        </w:rPr>
        <w:t>and</w:t>
      </w:r>
    </w:p>
    <w:p w14:paraId="786B4F32" w14:textId="77777777" w:rsidR="00326A62" w:rsidRPr="0000068D" w:rsidRDefault="00326A62" w:rsidP="002769D6">
      <w:pPr>
        <w:pStyle w:val="Form"/>
        <w:jc w:val="both"/>
        <w:rPr>
          <w:rFonts w:ascii="Times New Roman" w:hAnsi="Times New Roman"/>
          <w:szCs w:val="24"/>
        </w:rPr>
      </w:pPr>
    </w:p>
    <w:p w14:paraId="47CA357D" w14:textId="77777777" w:rsidR="00326A62" w:rsidRPr="0000068D" w:rsidRDefault="00326A62" w:rsidP="00CF36EF">
      <w:pPr>
        <w:pStyle w:val="Form"/>
        <w:ind w:left="720" w:firstLine="1440"/>
        <w:jc w:val="both"/>
        <w:rPr>
          <w:rFonts w:ascii="Times New Roman" w:hAnsi="Times New Roman"/>
          <w:szCs w:val="24"/>
        </w:rPr>
      </w:pPr>
      <w:r w:rsidRPr="0000068D">
        <w:rPr>
          <w:rFonts w:ascii="Times New Roman" w:hAnsi="Times New Roman"/>
          <w:szCs w:val="24"/>
        </w:rPr>
        <w:lastRenderedPageBreak/>
        <w:t>(2)</w:t>
      </w:r>
      <w:r w:rsidR="00CF36EF">
        <w:rPr>
          <w:rFonts w:ascii="Times New Roman" w:hAnsi="Times New Roman"/>
          <w:szCs w:val="24"/>
        </w:rPr>
        <w:tab/>
      </w:r>
      <w:r w:rsidRPr="0000068D">
        <w:rPr>
          <w:rFonts w:ascii="Times New Roman" w:hAnsi="Times New Roman"/>
          <w:szCs w:val="24"/>
        </w:rPr>
        <w:t>The amount the Member is deemed to be obligated to restore under Treasury Reg</w:t>
      </w:r>
      <w:r w:rsidR="00A70DEF">
        <w:rPr>
          <w:rFonts w:ascii="Times New Roman" w:hAnsi="Times New Roman"/>
          <w:szCs w:val="24"/>
        </w:rPr>
        <w:t>.</w:t>
      </w:r>
      <w:r w:rsidRPr="0000068D">
        <w:rPr>
          <w:rFonts w:ascii="Times New Roman" w:hAnsi="Times New Roman"/>
          <w:szCs w:val="24"/>
        </w:rPr>
        <w:t xml:space="preserve"> §1.704-2(g)(1), (</w:t>
      </w:r>
      <w:proofErr w:type="spellStart"/>
      <w:r w:rsidRPr="0000068D">
        <w:rPr>
          <w:rFonts w:ascii="Times New Roman" w:hAnsi="Times New Roman"/>
          <w:szCs w:val="24"/>
        </w:rPr>
        <w:t>i</w:t>
      </w:r>
      <w:proofErr w:type="spellEnd"/>
      <w:r w:rsidRPr="0000068D">
        <w:rPr>
          <w:rFonts w:ascii="Times New Roman" w:hAnsi="Times New Roman"/>
          <w:szCs w:val="24"/>
        </w:rPr>
        <w:t>)(5)</w:t>
      </w:r>
      <w:r w:rsidR="00A70DEF">
        <w:rPr>
          <w:rFonts w:ascii="Times New Roman" w:hAnsi="Times New Roman"/>
          <w:szCs w:val="24"/>
        </w:rPr>
        <w:t>;</w:t>
      </w:r>
    </w:p>
    <w:p w14:paraId="3372CDDC" w14:textId="77777777" w:rsidR="00326A62" w:rsidRPr="0000068D" w:rsidRDefault="00326A62" w:rsidP="002769D6">
      <w:pPr>
        <w:pStyle w:val="Form"/>
        <w:jc w:val="both"/>
        <w:rPr>
          <w:rFonts w:ascii="Times New Roman" w:hAnsi="Times New Roman"/>
          <w:szCs w:val="24"/>
        </w:rPr>
      </w:pPr>
    </w:p>
    <w:p w14:paraId="56503568" w14:textId="77777777" w:rsidR="00326A62" w:rsidRPr="0000068D" w:rsidRDefault="00326A62" w:rsidP="002769D6">
      <w:pPr>
        <w:pStyle w:val="Formflush"/>
        <w:jc w:val="both"/>
        <w:rPr>
          <w:rFonts w:ascii="Times New Roman" w:hAnsi="Times New Roman"/>
          <w:szCs w:val="24"/>
        </w:rPr>
      </w:pPr>
      <w:r w:rsidRPr="0000068D">
        <w:rPr>
          <w:rFonts w:ascii="Times New Roman" w:hAnsi="Times New Roman"/>
          <w:szCs w:val="24"/>
        </w:rPr>
        <w:t>each such Member will be specially allocated items of Company income in the amount of the excess as quickly as possible; except that an allocation under this Section 4.4(d) will be made only if and to the extent that the Member would have a deficit Capital Account in excess of that sum after all other allocations provided for in this Article 4 have been made as if Section 4.4(c) and this Section 4.4(d) were not in the Agreement.</w:t>
      </w:r>
    </w:p>
    <w:p w14:paraId="5E1DB15E" w14:textId="77777777" w:rsidR="00326A62" w:rsidRPr="0000068D" w:rsidRDefault="00326A62" w:rsidP="002769D6">
      <w:pPr>
        <w:pStyle w:val="Formflush"/>
        <w:jc w:val="both"/>
        <w:rPr>
          <w:rFonts w:ascii="Times New Roman" w:hAnsi="Times New Roman"/>
          <w:szCs w:val="24"/>
        </w:rPr>
      </w:pPr>
    </w:p>
    <w:p w14:paraId="342A5424" w14:textId="77777777" w:rsidR="00326A62" w:rsidRPr="0000068D" w:rsidRDefault="00326A62" w:rsidP="00CF36EF">
      <w:pPr>
        <w:pStyle w:val="Form"/>
        <w:ind w:firstLine="1440"/>
        <w:jc w:val="both"/>
        <w:rPr>
          <w:rFonts w:ascii="Times New Roman" w:hAnsi="Times New Roman"/>
          <w:szCs w:val="24"/>
        </w:rPr>
      </w:pPr>
      <w:r w:rsidRPr="0000068D">
        <w:rPr>
          <w:rFonts w:ascii="Times New Roman" w:hAnsi="Times New Roman"/>
          <w:szCs w:val="24"/>
        </w:rPr>
        <w:t>(e)</w:t>
      </w:r>
      <w:r w:rsidR="00CF36EF">
        <w:rPr>
          <w:rFonts w:ascii="Times New Roman" w:hAnsi="Times New Roman"/>
          <w:szCs w:val="24"/>
        </w:rPr>
        <w:tab/>
      </w:r>
      <w:r w:rsidRPr="0000068D">
        <w:rPr>
          <w:rFonts w:ascii="Times New Roman" w:hAnsi="Times New Roman"/>
          <w:iCs/>
          <w:szCs w:val="24"/>
        </w:rPr>
        <w:t>Member Nonrecourse Deductions.</w:t>
      </w:r>
      <w:r w:rsidRPr="0000068D">
        <w:rPr>
          <w:rFonts w:ascii="Times New Roman" w:hAnsi="Times New Roman"/>
          <w:szCs w:val="24"/>
        </w:rPr>
        <w:t xml:space="preserve"> </w:t>
      </w:r>
      <w:r w:rsidR="00A70DEF">
        <w:rPr>
          <w:rFonts w:ascii="Times New Roman" w:hAnsi="Times New Roman"/>
          <w:szCs w:val="24"/>
        </w:rPr>
        <w:t xml:space="preserve"> </w:t>
      </w:r>
      <w:r w:rsidRPr="0000068D">
        <w:rPr>
          <w:rFonts w:ascii="Times New Roman" w:hAnsi="Times New Roman"/>
          <w:szCs w:val="24"/>
        </w:rPr>
        <w:t>Any Member Nonrecourse Deductions for any Company fiscal year will be specially allocated to the Member who bears the economic risk of loss with respect to the Member Nonrecourse Debt to which those Member Nonrecourse Deductions are attributable in accordance with Treasury Reg</w:t>
      </w:r>
      <w:r w:rsidR="00A70DEF">
        <w:rPr>
          <w:rFonts w:ascii="Times New Roman" w:hAnsi="Times New Roman"/>
          <w:szCs w:val="24"/>
        </w:rPr>
        <w:t>.</w:t>
      </w:r>
      <w:r w:rsidRPr="0000068D">
        <w:rPr>
          <w:rFonts w:ascii="Times New Roman" w:hAnsi="Times New Roman"/>
          <w:szCs w:val="24"/>
        </w:rPr>
        <w:t xml:space="preserve"> §1.704-2(</w:t>
      </w:r>
      <w:proofErr w:type="spellStart"/>
      <w:r w:rsidRPr="0000068D">
        <w:rPr>
          <w:rFonts w:ascii="Times New Roman" w:hAnsi="Times New Roman"/>
          <w:szCs w:val="24"/>
        </w:rPr>
        <w:t>i</w:t>
      </w:r>
      <w:proofErr w:type="spellEnd"/>
      <w:r w:rsidRPr="0000068D">
        <w:rPr>
          <w:rFonts w:ascii="Times New Roman" w:hAnsi="Times New Roman"/>
          <w:szCs w:val="24"/>
        </w:rPr>
        <w:t>)(1).</w:t>
      </w:r>
    </w:p>
    <w:p w14:paraId="56EABF9F" w14:textId="77777777" w:rsidR="00326A62" w:rsidRPr="0000068D" w:rsidRDefault="00326A62" w:rsidP="002769D6">
      <w:pPr>
        <w:pStyle w:val="Form"/>
        <w:jc w:val="both"/>
        <w:rPr>
          <w:rFonts w:ascii="Times New Roman" w:hAnsi="Times New Roman"/>
          <w:szCs w:val="24"/>
        </w:rPr>
      </w:pPr>
    </w:p>
    <w:p w14:paraId="06C608BD" w14:textId="77777777" w:rsidR="00326A62" w:rsidRPr="0000068D" w:rsidRDefault="00326A62" w:rsidP="00CF36EF">
      <w:pPr>
        <w:pStyle w:val="Form"/>
        <w:ind w:firstLine="1440"/>
        <w:jc w:val="both"/>
        <w:rPr>
          <w:rFonts w:ascii="Times New Roman" w:hAnsi="Times New Roman"/>
          <w:szCs w:val="24"/>
        </w:rPr>
      </w:pPr>
      <w:r w:rsidRPr="0000068D">
        <w:rPr>
          <w:rFonts w:ascii="Times New Roman" w:hAnsi="Times New Roman"/>
          <w:szCs w:val="24"/>
        </w:rPr>
        <w:t>(f)</w:t>
      </w:r>
      <w:r w:rsidR="00CF36EF">
        <w:rPr>
          <w:rFonts w:ascii="Times New Roman" w:hAnsi="Times New Roman"/>
          <w:szCs w:val="24"/>
        </w:rPr>
        <w:tab/>
      </w:r>
      <w:r w:rsidRPr="0000068D">
        <w:rPr>
          <w:rFonts w:ascii="Times New Roman" w:hAnsi="Times New Roman"/>
          <w:iCs/>
          <w:szCs w:val="24"/>
        </w:rPr>
        <w:t>Nonrecourse Deductions</w:t>
      </w:r>
      <w:r w:rsidRPr="0000068D">
        <w:rPr>
          <w:rFonts w:ascii="Times New Roman" w:hAnsi="Times New Roman"/>
          <w:szCs w:val="24"/>
        </w:rPr>
        <w:t xml:space="preserve">. </w:t>
      </w:r>
      <w:r w:rsidR="00A70DEF">
        <w:rPr>
          <w:rFonts w:ascii="Times New Roman" w:hAnsi="Times New Roman"/>
          <w:szCs w:val="24"/>
        </w:rPr>
        <w:t xml:space="preserve"> </w:t>
      </w:r>
      <w:r w:rsidRPr="0000068D">
        <w:rPr>
          <w:rFonts w:ascii="Times New Roman" w:hAnsi="Times New Roman"/>
          <w:szCs w:val="24"/>
        </w:rPr>
        <w:t>Nonrecourse Deductions for any fiscal year will be specially allocated in proportion to their respective allocations of Profits for that fiscal year.</w:t>
      </w:r>
    </w:p>
    <w:p w14:paraId="7649E332" w14:textId="77777777" w:rsidR="00326A62" w:rsidRPr="0000068D" w:rsidRDefault="00326A62" w:rsidP="002769D6">
      <w:pPr>
        <w:pStyle w:val="Form"/>
        <w:jc w:val="both"/>
        <w:rPr>
          <w:rFonts w:ascii="Times New Roman" w:hAnsi="Times New Roman"/>
          <w:szCs w:val="24"/>
        </w:rPr>
      </w:pPr>
    </w:p>
    <w:p w14:paraId="0B9DD946" w14:textId="77777777" w:rsidR="00326A62" w:rsidRPr="0000068D" w:rsidRDefault="00326A62" w:rsidP="00CF36EF">
      <w:pPr>
        <w:pStyle w:val="Form"/>
        <w:ind w:firstLine="1440"/>
        <w:jc w:val="both"/>
        <w:rPr>
          <w:rFonts w:ascii="Times New Roman" w:hAnsi="Times New Roman"/>
          <w:szCs w:val="24"/>
        </w:rPr>
      </w:pPr>
      <w:r w:rsidRPr="0000068D">
        <w:rPr>
          <w:rFonts w:ascii="Times New Roman" w:hAnsi="Times New Roman"/>
          <w:szCs w:val="24"/>
        </w:rPr>
        <w:t>(g)</w:t>
      </w:r>
      <w:r w:rsidR="00CF36EF">
        <w:rPr>
          <w:rFonts w:ascii="Times New Roman" w:hAnsi="Times New Roman"/>
          <w:szCs w:val="24"/>
        </w:rPr>
        <w:tab/>
      </w:r>
      <w:r w:rsidRPr="0000068D">
        <w:rPr>
          <w:rFonts w:ascii="Times New Roman" w:hAnsi="Times New Roman"/>
          <w:iCs/>
          <w:szCs w:val="24"/>
        </w:rPr>
        <w:t>Section 754 Adjustments</w:t>
      </w:r>
      <w:r w:rsidRPr="0000068D">
        <w:rPr>
          <w:rFonts w:ascii="Times New Roman" w:hAnsi="Times New Roman"/>
          <w:szCs w:val="24"/>
        </w:rPr>
        <w:t xml:space="preserve">. </w:t>
      </w:r>
      <w:r w:rsidR="00A70DEF">
        <w:rPr>
          <w:rFonts w:ascii="Times New Roman" w:hAnsi="Times New Roman"/>
          <w:szCs w:val="24"/>
        </w:rPr>
        <w:t xml:space="preserve"> </w:t>
      </w:r>
      <w:r w:rsidRPr="0000068D">
        <w:rPr>
          <w:rFonts w:ascii="Times New Roman" w:hAnsi="Times New Roman"/>
          <w:szCs w:val="24"/>
        </w:rPr>
        <w:t>To the extent an adjustment to the adjusted tax basis of any Company asset under IRC §734(b) or 743(b) is required under Treasury Reg</w:t>
      </w:r>
      <w:r w:rsidR="00A70DEF">
        <w:rPr>
          <w:rFonts w:ascii="Times New Roman" w:hAnsi="Times New Roman"/>
          <w:szCs w:val="24"/>
        </w:rPr>
        <w:t>.</w:t>
      </w:r>
      <w:r w:rsidRPr="0000068D">
        <w:rPr>
          <w:rFonts w:ascii="Times New Roman" w:hAnsi="Times New Roman"/>
          <w:szCs w:val="24"/>
        </w:rPr>
        <w:t xml:space="preserve"> §1.704-1(b)(2)(iv)(m)(2) or 1.704-1(b)(2)(iv)(m)(4) to be taken into account in determining Capital Accounts as the result of a distribution to a Member in complete liquidation of the Member’s interest in the Company, the amount of the adjustment to Capital Accounts will be treated as an item of gain (if the adjustment increases the basis of the asset) or loss (if the adjustment decreases the basis), and the gain or loss will be specially allocated to the Members in accordance with their interests in the Company in the event that Treasury Reg</w:t>
      </w:r>
      <w:r w:rsidR="00A70DEF">
        <w:rPr>
          <w:rFonts w:ascii="Times New Roman" w:hAnsi="Times New Roman"/>
          <w:szCs w:val="24"/>
        </w:rPr>
        <w:t>.</w:t>
      </w:r>
      <w:r w:rsidRPr="0000068D">
        <w:rPr>
          <w:rFonts w:ascii="Times New Roman" w:hAnsi="Times New Roman"/>
          <w:szCs w:val="24"/>
        </w:rPr>
        <w:t xml:space="preserve"> §1.704-1(b)(2)(iv)(m)(2) applies, or to the </w:t>
      </w:r>
      <w:r w:rsidR="00A70DEF">
        <w:rPr>
          <w:rFonts w:ascii="Times New Roman" w:hAnsi="Times New Roman"/>
          <w:szCs w:val="24"/>
        </w:rPr>
        <w:t xml:space="preserve">Member </w:t>
      </w:r>
      <w:r w:rsidRPr="0000068D">
        <w:rPr>
          <w:rFonts w:ascii="Times New Roman" w:hAnsi="Times New Roman"/>
          <w:szCs w:val="24"/>
        </w:rPr>
        <w:t>to whom the distribution was made in the event that Treasury Reg</w:t>
      </w:r>
      <w:r w:rsidR="00A70DEF">
        <w:rPr>
          <w:rFonts w:ascii="Times New Roman" w:hAnsi="Times New Roman"/>
          <w:szCs w:val="24"/>
        </w:rPr>
        <w:t>.</w:t>
      </w:r>
      <w:r w:rsidRPr="0000068D">
        <w:rPr>
          <w:rFonts w:ascii="Times New Roman" w:hAnsi="Times New Roman"/>
          <w:szCs w:val="24"/>
        </w:rPr>
        <w:t xml:space="preserve"> §1.704-1(b)(2)(iv)(m)(4) applies.</w:t>
      </w:r>
    </w:p>
    <w:p w14:paraId="41A4F951" w14:textId="77777777" w:rsidR="00326A62" w:rsidRPr="0000068D" w:rsidRDefault="00326A62" w:rsidP="002769D6">
      <w:pPr>
        <w:pStyle w:val="Form"/>
        <w:jc w:val="both"/>
        <w:rPr>
          <w:rFonts w:ascii="Times New Roman" w:hAnsi="Times New Roman"/>
          <w:szCs w:val="24"/>
        </w:rPr>
      </w:pPr>
    </w:p>
    <w:p w14:paraId="70FD7CAD" w14:textId="77777777" w:rsidR="00326A62" w:rsidRPr="0000068D" w:rsidRDefault="00326A62" w:rsidP="00CF36EF">
      <w:pPr>
        <w:pStyle w:val="Form"/>
        <w:ind w:firstLine="720"/>
        <w:jc w:val="both"/>
        <w:rPr>
          <w:rFonts w:ascii="Times New Roman" w:hAnsi="Times New Roman"/>
          <w:szCs w:val="24"/>
        </w:rPr>
      </w:pPr>
      <w:r w:rsidRPr="0000068D">
        <w:rPr>
          <w:rFonts w:ascii="Times New Roman" w:hAnsi="Times New Roman"/>
          <w:szCs w:val="24"/>
        </w:rPr>
        <w:t>4.5.</w:t>
      </w:r>
      <w:r w:rsidR="00CF36EF">
        <w:rPr>
          <w:rFonts w:ascii="Times New Roman" w:hAnsi="Times New Roman"/>
          <w:szCs w:val="24"/>
        </w:rPr>
        <w:tab/>
      </w:r>
      <w:r w:rsidRPr="0000068D">
        <w:rPr>
          <w:rFonts w:ascii="Times New Roman" w:hAnsi="Times New Roman"/>
          <w:szCs w:val="24"/>
        </w:rPr>
        <w:t>Member Nonrecourse Deductions for any fiscal year of the Company will be allocated to the Members in the same proportion as Profits are allocated under Section 4.1, provided that any Member Nonrecourse Deductions for any fiscal year or other period will be allocated to the Member who bears (or is deemed to bear) the economic risk of loss with respect to the Member Nonrecourse Debt to which those Member Nonrecourse Deductions are attributable in accordance with Treasury Reg</w:t>
      </w:r>
      <w:r w:rsidR="00A70DEF">
        <w:rPr>
          <w:rFonts w:ascii="Times New Roman" w:hAnsi="Times New Roman"/>
          <w:szCs w:val="24"/>
        </w:rPr>
        <w:t>.</w:t>
      </w:r>
      <w:r w:rsidRPr="0000068D">
        <w:rPr>
          <w:rFonts w:ascii="Times New Roman" w:hAnsi="Times New Roman"/>
          <w:szCs w:val="24"/>
        </w:rPr>
        <w:t xml:space="preserve"> </w:t>
      </w:r>
      <w:r w:rsidRPr="0000068D">
        <w:rPr>
          <w:rFonts w:ascii="Times New Roman" w:hAnsi="Times New Roman"/>
          <w:noProof/>
          <w:szCs w:val="24"/>
        </w:rPr>
        <w:t>§1.704-2(i)(2)</w:t>
      </w:r>
      <w:r w:rsidRPr="0000068D">
        <w:rPr>
          <w:rFonts w:ascii="Times New Roman" w:hAnsi="Times New Roman"/>
          <w:szCs w:val="24"/>
        </w:rPr>
        <w:t>.</w:t>
      </w:r>
    </w:p>
    <w:p w14:paraId="47A4FA66" w14:textId="77777777" w:rsidR="00326A62" w:rsidRPr="0000068D" w:rsidRDefault="00326A62" w:rsidP="002769D6">
      <w:pPr>
        <w:pStyle w:val="Form"/>
        <w:jc w:val="both"/>
        <w:rPr>
          <w:rFonts w:ascii="Times New Roman" w:hAnsi="Times New Roman"/>
          <w:szCs w:val="24"/>
        </w:rPr>
      </w:pPr>
    </w:p>
    <w:p w14:paraId="1F26F725" w14:textId="77777777" w:rsidR="00326A62" w:rsidRPr="0000068D" w:rsidRDefault="00326A62" w:rsidP="00CF36EF">
      <w:pPr>
        <w:pStyle w:val="Form"/>
        <w:ind w:firstLine="720"/>
        <w:jc w:val="both"/>
        <w:rPr>
          <w:rFonts w:ascii="Times New Roman" w:hAnsi="Times New Roman"/>
          <w:szCs w:val="24"/>
        </w:rPr>
      </w:pPr>
      <w:r w:rsidRPr="0000068D">
        <w:rPr>
          <w:rFonts w:ascii="Times New Roman" w:hAnsi="Times New Roman"/>
          <w:szCs w:val="24"/>
        </w:rPr>
        <w:t>4.6.</w:t>
      </w:r>
      <w:r w:rsidR="00CF36EF">
        <w:rPr>
          <w:rFonts w:ascii="Times New Roman" w:hAnsi="Times New Roman"/>
          <w:szCs w:val="24"/>
        </w:rPr>
        <w:tab/>
      </w:r>
      <w:r w:rsidRPr="0000068D">
        <w:rPr>
          <w:rFonts w:ascii="Times New Roman" w:hAnsi="Times New Roman"/>
          <w:szCs w:val="24"/>
        </w:rPr>
        <w:t>In any fiscal year of the Company, Profits in excess of Losses of the Company resulting from a Capital Event in that fiscal year will be allocated to the Members in the following order:</w:t>
      </w:r>
    </w:p>
    <w:p w14:paraId="34E402FC" w14:textId="77777777" w:rsidR="00326A62" w:rsidRPr="0000068D" w:rsidRDefault="00326A62" w:rsidP="002769D6">
      <w:pPr>
        <w:pStyle w:val="Form"/>
        <w:jc w:val="both"/>
        <w:rPr>
          <w:rFonts w:ascii="Times New Roman" w:hAnsi="Times New Roman"/>
          <w:szCs w:val="24"/>
        </w:rPr>
      </w:pPr>
    </w:p>
    <w:p w14:paraId="2A534E65" w14:textId="77777777" w:rsidR="00326A62" w:rsidRPr="0000068D" w:rsidRDefault="00326A62" w:rsidP="00CF36EF">
      <w:pPr>
        <w:pStyle w:val="Form"/>
        <w:ind w:firstLine="1440"/>
        <w:jc w:val="both"/>
        <w:rPr>
          <w:rFonts w:ascii="Times New Roman" w:hAnsi="Times New Roman"/>
          <w:szCs w:val="24"/>
        </w:rPr>
      </w:pPr>
      <w:r w:rsidRPr="0000068D">
        <w:rPr>
          <w:rFonts w:ascii="Times New Roman" w:hAnsi="Times New Roman"/>
          <w:szCs w:val="24"/>
        </w:rPr>
        <w:t>(a)</w:t>
      </w:r>
      <w:r w:rsidR="00CF36EF">
        <w:rPr>
          <w:rFonts w:ascii="Times New Roman" w:hAnsi="Times New Roman"/>
          <w:szCs w:val="24"/>
        </w:rPr>
        <w:tab/>
      </w:r>
      <w:r w:rsidRPr="0000068D">
        <w:rPr>
          <w:rFonts w:ascii="Times New Roman" w:hAnsi="Times New Roman"/>
          <w:szCs w:val="24"/>
        </w:rPr>
        <w:t>To Members whose Adjusted Capital Contributions are in excess of their Capital Accounts, in proportion to those excesses, until all of those excesses have been eliminated. “Adjusted Capital Contributions” means, with respect to each Member, the excess of that Member’s contribution to the capital of the Company over all prior distributions to the Member that have resulted from Capital Events.</w:t>
      </w:r>
    </w:p>
    <w:p w14:paraId="58F35228" w14:textId="77777777" w:rsidR="00326A62" w:rsidRPr="0000068D" w:rsidRDefault="00326A62" w:rsidP="002769D6">
      <w:pPr>
        <w:pStyle w:val="Form"/>
        <w:jc w:val="both"/>
        <w:rPr>
          <w:rFonts w:ascii="Times New Roman" w:hAnsi="Times New Roman"/>
          <w:szCs w:val="24"/>
        </w:rPr>
      </w:pPr>
    </w:p>
    <w:p w14:paraId="09A39DBA" w14:textId="77777777" w:rsidR="00326A62" w:rsidRPr="0000068D" w:rsidRDefault="00326A62" w:rsidP="00CF36EF">
      <w:pPr>
        <w:pStyle w:val="Form"/>
        <w:ind w:firstLine="1440"/>
        <w:jc w:val="both"/>
        <w:rPr>
          <w:rFonts w:ascii="Times New Roman" w:hAnsi="Times New Roman"/>
          <w:szCs w:val="24"/>
        </w:rPr>
      </w:pPr>
      <w:r w:rsidRPr="0000068D">
        <w:rPr>
          <w:rFonts w:ascii="Times New Roman" w:hAnsi="Times New Roman"/>
          <w:szCs w:val="24"/>
        </w:rPr>
        <w:lastRenderedPageBreak/>
        <w:t>(b)</w:t>
      </w:r>
      <w:r w:rsidR="00CF36EF">
        <w:rPr>
          <w:rFonts w:ascii="Times New Roman" w:hAnsi="Times New Roman"/>
          <w:szCs w:val="24"/>
        </w:rPr>
        <w:tab/>
      </w:r>
      <w:r w:rsidRPr="0000068D">
        <w:rPr>
          <w:rFonts w:ascii="Times New Roman" w:hAnsi="Times New Roman"/>
          <w:szCs w:val="24"/>
        </w:rPr>
        <w:t>Among the Members in the proportion that the Capital Contribution of each Member bears to the total Capital Contributions of all Members.</w:t>
      </w:r>
    </w:p>
    <w:p w14:paraId="64E6B033" w14:textId="77777777" w:rsidR="00326A62" w:rsidRPr="0000068D" w:rsidRDefault="00326A62" w:rsidP="002769D6">
      <w:pPr>
        <w:pStyle w:val="Form"/>
        <w:jc w:val="both"/>
        <w:rPr>
          <w:rFonts w:ascii="Times New Roman" w:hAnsi="Times New Roman"/>
          <w:szCs w:val="24"/>
        </w:rPr>
      </w:pPr>
    </w:p>
    <w:p w14:paraId="0102873F" w14:textId="77777777" w:rsidR="00326A62" w:rsidRPr="0000068D" w:rsidRDefault="00326A62" w:rsidP="00CF36EF">
      <w:pPr>
        <w:pStyle w:val="Form"/>
        <w:ind w:firstLine="720"/>
        <w:jc w:val="both"/>
        <w:rPr>
          <w:rFonts w:ascii="Times New Roman" w:hAnsi="Times New Roman"/>
          <w:szCs w:val="24"/>
        </w:rPr>
      </w:pPr>
      <w:r w:rsidRPr="0000068D">
        <w:rPr>
          <w:rFonts w:ascii="Times New Roman" w:hAnsi="Times New Roman"/>
          <w:szCs w:val="24"/>
        </w:rPr>
        <w:t>4.7.</w:t>
      </w:r>
      <w:r w:rsidR="00CF36EF">
        <w:rPr>
          <w:rFonts w:ascii="Times New Roman" w:hAnsi="Times New Roman"/>
          <w:szCs w:val="24"/>
        </w:rPr>
        <w:tab/>
      </w:r>
      <w:r w:rsidRPr="0000068D">
        <w:rPr>
          <w:rFonts w:ascii="Times New Roman" w:hAnsi="Times New Roman"/>
          <w:szCs w:val="24"/>
        </w:rPr>
        <w:t xml:space="preserve">In any Company fiscal year, Losses in excess of Profits of the Company, resulting from a Capital Event in that fiscal year, will be allocated to the Members with positive Capital Accounts, in proportion to their positive Capital Account balances, until no Member has a positive Capital Account. </w:t>
      </w:r>
      <w:r w:rsidR="00A70DEF">
        <w:rPr>
          <w:rFonts w:ascii="Times New Roman" w:hAnsi="Times New Roman"/>
          <w:szCs w:val="24"/>
        </w:rPr>
        <w:t xml:space="preserve"> </w:t>
      </w:r>
      <w:r w:rsidRPr="0000068D">
        <w:rPr>
          <w:rFonts w:ascii="Times New Roman" w:hAnsi="Times New Roman"/>
          <w:szCs w:val="24"/>
        </w:rPr>
        <w:t>For this purpose, Capital Accounts will be reduced by the adjustments set forth in Treasury Reg</w:t>
      </w:r>
      <w:r w:rsidR="00A70DEF">
        <w:rPr>
          <w:rFonts w:ascii="Times New Roman" w:hAnsi="Times New Roman"/>
          <w:szCs w:val="24"/>
        </w:rPr>
        <w:t>.</w:t>
      </w:r>
      <w:r w:rsidRPr="0000068D">
        <w:rPr>
          <w:rFonts w:ascii="Times New Roman" w:hAnsi="Times New Roman"/>
          <w:szCs w:val="24"/>
        </w:rPr>
        <w:t xml:space="preserve"> §1.704-1(b)(2)(ii)(d)(4)-</w:t>
      </w:r>
      <w:r w:rsidRPr="0000068D">
        <w:rPr>
          <w:rFonts w:ascii="Times New Roman" w:hAnsi="Times New Roman"/>
          <w:noProof/>
          <w:szCs w:val="24"/>
        </w:rPr>
        <w:t>(6)</w:t>
      </w:r>
      <w:r w:rsidRPr="0000068D">
        <w:rPr>
          <w:rFonts w:ascii="Times New Roman" w:hAnsi="Times New Roman"/>
          <w:szCs w:val="24"/>
        </w:rPr>
        <w:t>.</w:t>
      </w:r>
    </w:p>
    <w:p w14:paraId="590B32E2" w14:textId="77777777" w:rsidR="00326A62" w:rsidRPr="0000068D" w:rsidRDefault="00326A62" w:rsidP="002769D6">
      <w:pPr>
        <w:pStyle w:val="Form"/>
        <w:jc w:val="both"/>
        <w:rPr>
          <w:rFonts w:ascii="Times New Roman" w:hAnsi="Times New Roman"/>
          <w:szCs w:val="24"/>
        </w:rPr>
      </w:pPr>
    </w:p>
    <w:p w14:paraId="1DABEE62" w14:textId="77777777" w:rsidR="00326A62" w:rsidRPr="0000068D" w:rsidRDefault="00326A62" w:rsidP="00CF36EF">
      <w:pPr>
        <w:pStyle w:val="Form"/>
        <w:ind w:firstLine="720"/>
        <w:jc w:val="both"/>
        <w:rPr>
          <w:rFonts w:ascii="Times New Roman" w:hAnsi="Times New Roman"/>
          <w:szCs w:val="24"/>
        </w:rPr>
      </w:pPr>
      <w:r w:rsidRPr="0000068D">
        <w:rPr>
          <w:rFonts w:ascii="Times New Roman" w:hAnsi="Times New Roman"/>
          <w:szCs w:val="24"/>
        </w:rPr>
        <w:t>4.8.</w:t>
      </w:r>
      <w:r w:rsidR="00CF36EF">
        <w:rPr>
          <w:rFonts w:ascii="Times New Roman" w:hAnsi="Times New Roman"/>
          <w:szCs w:val="24"/>
        </w:rPr>
        <w:tab/>
      </w:r>
      <w:r w:rsidRPr="0000068D">
        <w:rPr>
          <w:rFonts w:ascii="Times New Roman" w:hAnsi="Times New Roman"/>
          <w:szCs w:val="24"/>
        </w:rPr>
        <w:t xml:space="preserve">Any Unrealized Appreciation or Unrealized Depreciation in the values of Company property distributed in kind to Members will be deemed to be Profits or Losses realized by the Company immediately before the distribution of the property and those Profits or Losses will be allocated to the Capital Accounts in the same proportions as Profits are allocated under Section 4.1. </w:t>
      </w:r>
      <w:r w:rsidR="00A70DEF">
        <w:rPr>
          <w:rFonts w:ascii="Times New Roman" w:hAnsi="Times New Roman"/>
          <w:szCs w:val="24"/>
        </w:rPr>
        <w:t xml:space="preserve"> </w:t>
      </w:r>
      <w:r w:rsidRPr="0000068D">
        <w:rPr>
          <w:rFonts w:ascii="Times New Roman" w:hAnsi="Times New Roman"/>
          <w:szCs w:val="24"/>
        </w:rPr>
        <w:t xml:space="preserve">Any property so distributed will be treated as a distribution to the Members to the extent of the Fair Market Value of the property, less the amount of any liability secured by and related to the property. </w:t>
      </w:r>
      <w:r w:rsidR="00A70DEF">
        <w:rPr>
          <w:rFonts w:ascii="Times New Roman" w:hAnsi="Times New Roman"/>
          <w:szCs w:val="24"/>
        </w:rPr>
        <w:t xml:space="preserve"> </w:t>
      </w:r>
      <w:r w:rsidRPr="0000068D">
        <w:rPr>
          <w:rFonts w:ascii="Times New Roman" w:hAnsi="Times New Roman"/>
          <w:szCs w:val="24"/>
        </w:rPr>
        <w:t xml:space="preserve">Nothing in this Agreement is intended to treat or cause those distributions to be treated as sales for value. </w:t>
      </w:r>
      <w:r w:rsidR="00A70DEF">
        <w:rPr>
          <w:rFonts w:ascii="Times New Roman" w:hAnsi="Times New Roman"/>
          <w:szCs w:val="24"/>
        </w:rPr>
        <w:t xml:space="preserve"> </w:t>
      </w:r>
      <w:r w:rsidRPr="0000068D">
        <w:rPr>
          <w:rFonts w:ascii="Times New Roman" w:hAnsi="Times New Roman"/>
          <w:szCs w:val="24"/>
        </w:rPr>
        <w:t>For the purposes of this Section 4.8, “Unrealized Appreciation” or “Unrealized Depreciation” will mean the difference between the Fair Market Value of that property and the Company’s federal adjusted tax basis for the property.</w:t>
      </w:r>
    </w:p>
    <w:p w14:paraId="67E4E237" w14:textId="77777777" w:rsidR="00326A62" w:rsidRPr="0000068D" w:rsidRDefault="00326A62" w:rsidP="002769D6">
      <w:pPr>
        <w:pStyle w:val="Form"/>
        <w:jc w:val="both"/>
        <w:rPr>
          <w:rFonts w:ascii="Times New Roman" w:hAnsi="Times New Roman"/>
          <w:szCs w:val="24"/>
        </w:rPr>
      </w:pPr>
    </w:p>
    <w:p w14:paraId="52C75629" w14:textId="77777777" w:rsidR="00326A62" w:rsidRPr="0000068D" w:rsidRDefault="00326A62" w:rsidP="00CF36EF">
      <w:pPr>
        <w:pStyle w:val="Form"/>
        <w:ind w:firstLine="720"/>
        <w:jc w:val="both"/>
        <w:rPr>
          <w:rFonts w:ascii="Times New Roman" w:hAnsi="Times New Roman"/>
          <w:szCs w:val="24"/>
        </w:rPr>
      </w:pPr>
      <w:r w:rsidRPr="0000068D">
        <w:rPr>
          <w:rFonts w:ascii="Times New Roman" w:hAnsi="Times New Roman"/>
          <w:szCs w:val="24"/>
        </w:rPr>
        <w:t>4.9.</w:t>
      </w:r>
      <w:r w:rsidR="00CF36EF">
        <w:rPr>
          <w:rFonts w:ascii="Times New Roman" w:hAnsi="Times New Roman"/>
          <w:szCs w:val="24"/>
        </w:rPr>
        <w:tab/>
      </w:r>
      <w:r w:rsidRPr="0000068D">
        <w:rPr>
          <w:rFonts w:ascii="Times New Roman" w:hAnsi="Times New Roman"/>
          <w:szCs w:val="24"/>
        </w:rPr>
        <w:t xml:space="preserve">Any item of income, gain, loss, or deduction with respect to any property (other than cash) that has been contributed by a Member to the capital of the Company, or that has been revalued under the provisions of Article III, Section 3.5(g), and that is required or permitted to be allocated to the Member for income tax purposes under </w:t>
      </w:r>
      <w:r w:rsidRPr="0000068D">
        <w:rPr>
          <w:rFonts w:ascii="Times New Roman" w:hAnsi="Times New Roman"/>
          <w:noProof/>
          <w:szCs w:val="24"/>
        </w:rPr>
        <w:t>IRC §704(c)</w:t>
      </w:r>
      <w:r w:rsidRPr="0000068D">
        <w:rPr>
          <w:rFonts w:ascii="Times New Roman" w:hAnsi="Times New Roman"/>
          <w:szCs w:val="24"/>
        </w:rPr>
        <w:t xml:space="preserve"> so as to take into account the variation between the tax basis of the property and its Fair Market Value at the time of its contribution, will be allocated solely for income tax purposes in the manner required or permitted under </w:t>
      </w:r>
      <w:r w:rsidRPr="0000068D">
        <w:rPr>
          <w:rFonts w:ascii="Times New Roman" w:hAnsi="Times New Roman"/>
          <w:noProof/>
          <w:szCs w:val="24"/>
        </w:rPr>
        <w:t>IRC §704(c)</w:t>
      </w:r>
      <w:r w:rsidRPr="0000068D">
        <w:rPr>
          <w:rFonts w:ascii="Times New Roman" w:hAnsi="Times New Roman"/>
          <w:szCs w:val="24"/>
        </w:rPr>
        <w:t xml:space="preserve"> using the “traditional” method described in Treasury Reg</w:t>
      </w:r>
      <w:r w:rsidR="00A70DEF">
        <w:rPr>
          <w:rFonts w:ascii="Times New Roman" w:hAnsi="Times New Roman"/>
          <w:szCs w:val="24"/>
        </w:rPr>
        <w:t>.</w:t>
      </w:r>
      <w:r w:rsidRPr="0000068D">
        <w:rPr>
          <w:rFonts w:ascii="Times New Roman" w:hAnsi="Times New Roman"/>
          <w:szCs w:val="24"/>
        </w:rPr>
        <w:t xml:space="preserve"> §1.704-3(b), except that any other method allowable under applicable Regulations may be used for any contribution of property with respect to which there is agreement among the contributing Member and the Manager (and, if the Manager and the contributing Member are Affiliates, a Majority of Members who are not Affiliates of the Manager).</w:t>
      </w:r>
    </w:p>
    <w:p w14:paraId="4441383D" w14:textId="77777777" w:rsidR="00326A62" w:rsidRPr="0000068D" w:rsidRDefault="00326A62" w:rsidP="002769D6">
      <w:pPr>
        <w:pStyle w:val="Form"/>
        <w:jc w:val="both"/>
        <w:rPr>
          <w:rFonts w:ascii="Times New Roman" w:hAnsi="Times New Roman"/>
          <w:szCs w:val="24"/>
        </w:rPr>
      </w:pPr>
    </w:p>
    <w:p w14:paraId="151751BB" w14:textId="77777777" w:rsidR="00326A62" w:rsidRPr="0000068D" w:rsidRDefault="00326A62" w:rsidP="00CF36EF">
      <w:pPr>
        <w:pStyle w:val="Form"/>
        <w:ind w:firstLine="720"/>
        <w:jc w:val="both"/>
        <w:rPr>
          <w:rFonts w:ascii="Times New Roman" w:hAnsi="Times New Roman"/>
          <w:szCs w:val="24"/>
        </w:rPr>
      </w:pPr>
      <w:r w:rsidRPr="0000068D">
        <w:rPr>
          <w:rFonts w:ascii="Times New Roman" w:hAnsi="Times New Roman"/>
          <w:szCs w:val="24"/>
        </w:rPr>
        <w:t>4.10.</w:t>
      </w:r>
      <w:r w:rsidR="00CF36EF">
        <w:rPr>
          <w:rFonts w:ascii="Times New Roman" w:hAnsi="Times New Roman"/>
          <w:szCs w:val="24"/>
        </w:rPr>
        <w:tab/>
      </w:r>
      <w:r w:rsidRPr="0000068D">
        <w:rPr>
          <w:rFonts w:ascii="Times New Roman" w:hAnsi="Times New Roman"/>
          <w:szCs w:val="24"/>
        </w:rPr>
        <w:t xml:space="preserve">In the case of a Transfer of an Economic Interest during any fiscal year of the Company, the Assigning Member and Assignee will each be allocated Profits or Losses based on the number of days each held the Economic Interest during that fiscal year. </w:t>
      </w:r>
      <w:r w:rsidR="00A70DEF">
        <w:rPr>
          <w:rFonts w:ascii="Times New Roman" w:hAnsi="Times New Roman"/>
          <w:szCs w:val="24"/>
        </w:rPr>
        <w:t xml:space="preserve"> </w:t>
      </w:r>
      <w:r w:rsidRPr="0000068D">
        <w:rPr>
          <w:rFonts w:ascii="Times New Roman" w:hAnsi="Times New Roman"/>
          <w:szCs w:val="24"/>
        </w:rPr>
        <w:t xml:space="preserve">If the Assigning Member and Assignee agree to a different proration and advise the Manager of the agreed proration before the date of the Transfer, Profits, or Losses from a Capital Event during that fiscal year will be allocated to the holder of the Interest on the day the Capital Event occurred. </w:t>
      </w:r>
      <w:r w:rsidR="00A70DEF">
        <w:rPr>
          <w:rFonts w:ascii="Times New Roman" w:hAnsi="Times New Roman"/>
          <w:szCs w:val="24"/>
        </w:rPr>
        <w:t xml:space="preserve"> </w:t>
      </w:r>
      <w:r w:rsidRPr="0000068D">
        <w:rPr>
          <w:rFonts w:ascii="Times New Roman" w:hAnsi="Times New Roman"/>
          <w:szCs w:val="24"/>
        </w:rPr>
        <w:t>If an Assignee makes a subsequent Assignment, the Assignee will be considered an “Assigning Member” with respect to the subsequent Assignee for purposes of these allocations.</w:t>
      </w:r>
    </w:p>
    <w:p w14:paraId="3AA7370B" w14:textId="77777777" w:rsidR="00326A62" w:rsidRPr="0000068D" w:rsidRDefault="00326A62" w:rsidP="002769D6">
      <w:pPr>
        <w:pStyle w:val="Form"/>
        <w:jc w:val="both"/>
        <w:rPr>
          <w:rFonts w:ascii="Times New Roman" w:hAnsi="Times New Roman"/>
          <w:szCs w:val="24"/>
        </w:rPr>
      </w:pPr>
    </w:p>
    <w:p w14:paraId="3BF77F1B" w14:textId="77777777" w:rsidR="00CF36EF" w:rsidRDefault="00326A62" w:rsidP="00CF36EF">
      <w:pPr>
        <w:pStyle w:val="Form"/>
        <w:ind w:firstLine="720"/>
        <w:jc w:val="both"/>
        <w:rPr>
          <w:rFonts w:ascii="Times New Roman" w:hAnsi="Times New Roman"/>
          <w:szCs w:val="24"/>
        </w:rPr>
      </w:pPr>
      <w:r w:rsidRPr="0000068D">
        <w:rPr>
          <w:rFonts w:ascii="Times New Roman" w:hAnsi="Times New Roman"/>
          <w:szCs w:val="24"/>
        </w:rPr>
        <w:t>4.11.</w:t>
      </w:r>
    </w:p>
    <w:p w14:paraId="20D40E0B" w14:textId="77777777" w:rsidR="00CF36EF" w:rsidRDefault="00CF36EF" w:rsidP="00CF36EF">
      <w:pPr>
        <w:pStyle w:val="Form"/>
        <w:ind w:firstLine="720"/>
        <w:jc w:val="both"/>
        <w:rPr>
          <w:rFonts w:ascii="Times New Roman" w:hAnsi="Times New Roman"/>
          <w:szCs w:val="24"/>
        </w:rPr>
      </w:pPr>
    </w:p>
    <w:p w14:paraId="022B90AB" w14:textId="77777777" w:rsidR="00326A62" w:rsidRPr="0000068D" w:rsidRDefault="00326A62" w:rsidP="00CF36EF">
      <w:pPr>
        <w:pStyle w:val="Form"/>
        <w:ind w:firstLine="1440"/>
        <w:jc w:val="both"/>
        <w:rPr>
          <w:rFonts w:ascii="Times New Roman" w:hAnsi="Times New Roman"/>
          <w:szCs w:val="24"/>
        </w:rPr>
      </w:pPr>
      <w:r w:rsidRPr="0000068D">
        <w:rPr>
          <w:rFonts w:ascii="Times New Roman" w:hAnsi="Times New Roman"/>
          <w:szCs w:val="24"/>
        </w:rPr>
        <w:t>(a)</w:t>
      </w:r>
      <w:r w:rsidR="00CF36EF">
        <w:rPr>
          <w:rFonts w:ascii="Times New Roman" w:hAnsi="Times New Roman"/>
          <w:szCs w:val="24"/>
        </w:rPr>
        <w:tab/>
      </w:r>
      <w:r w:rsidRPr="0000068D">
        <w:rPr>
          <w:rFonts w:ascii="Times New Roman" w:hAnsi="Times New Roman"/>
          <w:szCs w:val="24"/>
        </w:rPr>
        <w:t xml:space="preserve">The Gross Asset Value of all Company property will be adjusted at the following times: (1) on the acquisition of an interest or additional interest in the Company by any new or existing Member in exchange for more than a de minimis Capital Contribution; (2) on the </w:t>
      </w:r>
      <w:r w:rsidRPr="0000068D">
        <w:rPr>
          <w:rFonts w:ascii="Times New Roman" w:hAnsi="Times New Roman"/>
          <w:szCs w:val="24"/>
        </w:rPr>
        <w:lastRenderedPageBreak/>
        <w:t>distribution of money or other property (other than a de minimis amount) by the Company to a Member as consideration for an Economic Interest in the Company; and (3) on the liquidation of the Company within the meaning of Treasury Reg</w:t>
      </w:r>
      <w:r w:rsidR="00F509F8">
        <w:rPr>
          <w:rFonts w:ascii="Times New Roman" w:hAnsi="Times New Roman"/>
          <w:szCs w:val="24"/>
        </w:rPr>
        <w:t>.</w:t>
      </w:r>
      <w:r w:rsidRPr="0000068D">
        <w:rPr>
          <w:rFonts w:ascii="Times New Roman" w:hAnsi="Times New Roman"/>
          <w:szCs w:val="24"/>
        </w:rPr>
        <w:t xml:space="preserve"> §1.704-1(</w:t>
      </w:r>
      <w:r w:rsidRPr="0000068D">
        <w:rPr>
          <w:rFonts w:ascii="Times New Roman" w:hAnsi="Times New Roman"/>
          <w:noProof/>
          <w:szCs w:val="24"/>
        </w:rPr>
        <w:t>b)(2)(ii)(g)</w:t>
      </w:r>
      <w:r w:rsidRPr="0000068D">
        <w:rPr>
          <w:rFonts w:ascii="Times New Roman" w:hAnsi="Times New Roman"/>
          <w:szCs w:val="24"/>
        </w:rPr>
        <w:t>, provided, however, that adjustments under clauses (1) and (2) above will be made only in the event of a revaluation of Company property under Article III, Section 3.5(g) in accordance with Treasury Reg</w:t>
      </w:r>
      <w:r w:rsidR="00F509F8">
        <w:rPr>
          <w:rFonts w:ascii="Times New Roman" w:hAnsi="Times New Roman"/>
          <w:szCs w:val="24"/>
        </w:rPr>
        <w:t>.</w:t>
      </w:r>
      <w:r w:rsidRPr="0000068D">
        <w:rPr>
          <w:rFonts w:ascii="Times New Roman" w:hAnsi="Times New Roman"/>
          <w:szCs w:val="24"/>
        </w:rPr>
        <w:t xml:space="preserve"> §1.704-</w:t>
      </w:r>
      <w:r w:rsidRPr="0000068D">
        <w:rPr>
          <w:rFonts w:ascii="Times New Roman" w:hAnsi="Times New Roman"/>
          <w:noProof/>
          <w:szCs w:val="24"/>
        </w:rPr>
        <w:t>1(b)(2)(iv)(f)</w:t>
      </w:r>
      <w:r w:rsidRPr="0000068D">
        <w:rPr>
          <w:rFonts w:ascii="Times New Roman" w:hAnsi="Times New Roman"/>
          <w:szCs w:val="24"/>
        </w:rPr>
        <w:t>.</w:t>
      </w:r>
    </w:p>
    <w:p w14:paraId="5C59AD56" w14:textId="77777777" w:rsidR="00326A62" w:rsidRPr="0000068D" w:rsidRDefault="00326A62" w:rsidP="002769D6">
      <w:pPr>
        <w:pStyle w:val="Form"/>
        <w:jc w:val="both"/>
        <w:rPr>
          <w:rFonts w:ascii="Times New Roman" w:hAnsi="Times New Roman"/>
          <w:szCs w:val="24"/>
        </w:rPr>
      </w:pPr>
    </w:p>
    <w:p w14:paraId="775BA571" w14:textId="77777777" w:rsidR="00326A62" w:rsidRPr="0000068D" w:rsidRDefault="00326A62" w:rsidP="00357023">
      <w:pPr>
        <w:pStyle w:val="Form"/>
        <w:ind w:firstLine="1440"/>
        <w:jc w:val="both"/>
        <w:rPr>
          <w:rFonts w:ascii="Times New Roman" w:hAnsi="Times New Roman"/>
          <w:szCs w:val="24"/>
        </w:rPr>
      </w:pPr>
      <w:r w:rsidRPr="0000068D">
        <w:rPr>
          <w:rFonts w:ascii="Times New Roman" w:hAnsi="Times New Roman"/>
          <w:szCs w:val="24"/>
        </w:rPr>
        <w:t>(b)</w:t>
      </w:r>
      <w:r w:rsidR="00CF36EF">
        <w:rPr>
          <w:rFonts w:ascii="Times New Roman" w:hAnsi="Times New Roman"/>
          <w:szCs w:val="24"/>
        </w:rPr>
        <w:tab/>
      </w:r>
      <w:r w:rsidRPr="0000068D">
        <w:rPr>
          <w:rFonts w:ascii="Times New Roman" w:hAnsi="Times New Roman"/>
          <w:szCs w:val="24"/>
        </w:rPr>
        <w:t xml:space="preserve">The Gross Asset Value of Company property will be increased or decreased to reflect adjustments to the adjusted tax basis of the property under IRC §§732, 733, or 743, subject to the limitations imposed by </w:t>
      </w:r>
      <w:r w:rsidRPr="0000068D">
        <w:rPr>
          <w:rFonts w:ascii="Times New Roman" w:hAnsi="Times New Roman"/>
          <w:noProof/>
          <w:szCs w:val="24"/>
        </w:rPr>
        <w:t>IRC §755</w:t>
      </w:r>
      <w:r w:rsidRPr="0000068D">
        <w:rPr>
          <w:rFonts w:ascii="Times New Roman" w:hAnsi="Times New Roman"/>
          <w:szCs w:val="24"/>
        </w:rPr>
        <w:t xml:space="preserve"> and Treasury Reg </w:t>
      </w:r>
      <w:r w:rsidRPr="0000068D">
        <w:rPr>
          <w:rFonts w:ascii="Times New Roman" w:hAnsi="Times New Roman"/>
          <w:noProof/>
          <w:szCs w:val="24"/>
        </w:rPr>
        <w:t>§1.704-1(b)(2)(iv)(m)</w:t>
      </w:r>
      <w:r w:rsidRPr="0000068D">
        <w:rPr>
          <w:rFonts w:ascii="Times New Roman" w:hAnsi="Times New Roman"/>
          <w:szCs w:val="24"/>
        </w:rPr>
        <w:t>.</w:t>
      </w:r>
    </w:p>
    <w:p w14:paraId="11E6D1CC" w14:textId="77777777" w:rsidR="00326A62" w:rsidRPr="0000068D" w:rsidRDefault="00326A62" w:rsidP="002769D6">
      <w:pPr>
        <w:pStyle w:val="Form"/>
        <w:jc w:val="both"/>
        <w:rPr>
          <w:rFonts w:ascii="Times New Roman" w:hAnsi="Times New Roman"/>
          <w:szCs w:val="24"/>
        </w:rPr>
      </w:pPr>
    </w:p>
    <w:p w14:paraId="5F0B2865" w14:textId="77777777" w:rsidR="00326A62" w:rsidRPr="0000068D" w:rsidRDefault="00326A62" w:rsidP="00357023">
      <w:pPr>
        <w:pStyle w:val="Form"/>
        <w:ind w:firstLine="1440"/>
        <w:jc w:val="both"/>
        <w:rPr>
          <w:rFonts w:ascii="Times New Roman" w:hAnsi="Times New Roman"/>
          <w:szCs w:val="24"/>
        </w:rPr>
      </w:pPr>
      <w:r w:rsidRPr="0000068D">
        <w:rPr>
          <w:rFonts w:ascii="Times New Roman" w:hAnsi="Times New Roman"/>
          <w:szCs w:val="24"/>
        </w:rPr>
        <w:t>(c)</w:t>
      </w:r>
      <w:r w:rsidR="00357023">
        <w:rPr>
          <w:rFonts w:ascii="Times New Roman" w:hAnsi="Times New Roman"/>
          <w:szCs w:val="24"/>
        </w:rPr>
        <w:tab/>
      </w:r>
      <w:r w:rsidRPr="0000068D">
        <w:rPr>
          <w:rFonts w:ascii="Times New Roman" w:hAnsi="Times New Roman"/>
          <w:szCs w:val="24"/>
        </w:rPr>
        <w:t>If the Gross Asset Value of an item of property has been determined or adjusted under Article I, Section 1.24, or subsection (a) or (b) of this Section 4.11, the Gross Asset Value will be adjusted by the Book Depreciation, if any, taken into account with respect to that property for purposes of computing Profits and Losses.</w:t>
      </w:r>
    </w:p>
    <w:p w14:paraId="4A1987C1" w14:textId="77777777" w:rsidR="00326A62" w:rsidRPr="0000068D" w:rsidRDefault="00326A62" w:rsidP="002769D6">
      <w:pPr>
        <w:pStyle w:val="Form"/>
        <w:jc w:val="both"/>
        <w:rPr>
          <w:rFonts w:ascii="Times New Roman" w:hAnsi="Times New Roman"/>
          <w:szCs w:val="24"/>
        </w:rPr>
      </w:pPr>
    </w:p>
    <w:p w14:paraId="5079C184" w14:textId="77777777" w:rsidR="00326A62" w:rsidRPr="0000068D" w:rsidRDefault="00326A62" w:rsidP="00357023">
      <w:pPr>
        <w:pStyle w:val="Form"/>
        <w:ind w:firstLine="720"/>
        <w:jc w:val="both"/>
        <w:rPr>
          <w:rFonts w:ascii="Times New Roman" w:hAnsi="Times New Roman"/>
          <w:szCs w:val="24"/>
        </w:rPr>
      </w:pPr>
      <w:r w:rsidRPr="0000068D">
        <w:rPr>
          <w:rFonts w:ascii="Times New Roman" w:hAnsi="Times New Roman"/>
          <w:szCs w:val="24"/>
        </w:rPr>
        <w:t>4.12.</w:t>
      </w:r>
      <w:r w:rsidR="00357023">
        <w:rPr>
          <w:rFonts w:ascii="Times New Roman" w:hAnsi="Times New Roman"/>
          <w:szCs w:val="24"/>
        </w:rPr>
        <w:tab/>
      </w:r>
      <w:r w:rsidRPr="0000068D">
        <w:rPr>
          <w:rFonts w:ascii="Times New Roman" w:hAnsi="Times New Roman"/>
          <w:szCs w:val="24"/>
        </w:rPr>
        <w:t xml:space="preserve">It is the intent of the Members that each Member’s allocated share of Company Tax Items be determined in accordance with this Agreement to the fullest extent permitted by </w:t>
      </w:r>
      <w:r w:rsidRPr="0000068D">
        <w:rPr>
          <w:rFonts w:ascii="Times New Roman" w:hAnsi="Times New Roman"/>
          <w:noProof/>
          <w:szCs w:val="24"/>
        </w:rPr>
        <w:t>IRC §704(b)-(c)</w:t>
      </w:r>
      <w:r w:rsidRPr="0000068D">
        <w:rPr>
          <w:rFonts w:ascii="Times New Roman" w:hAnsi="Times New Roman"/>
          <w:szCs w:val="24"/>
        </w:rPr>
        <w:t xml:space="preserve">. </w:t>
      </w:r>
      <w:r w:rsidR="00F509F8">
        <w:rPr>
          <w:rFonts w:ascii="Times New Roman" w:hAnsi="Times New Roman"/>
          <w:szCs w:val="24"/>
        </w:rPr>
        <w:t xml:space="preserve"> </w:t>
      </w:r>
      <w:r w:rsidRPr="0000068D">
        <w:rPr>
          <w:rFonts w:ascii="Times New Roman" w:hAnsi="Times New Roman"/>
          <w:szCs w:val="24"/>
        </w:rPr>
        <w:t xml:space="preserve">Notwithstanding anything to the contrary in this Agreement, if the Company is advised that, as a result of the adoption of new or amended regulations under </w:t>
      </w:r>
      <w:r w:rsidRPr="0000068D">
        <w:rPr>
          <w:rFonts w:ascii="Times New Roman" w:hAnsi="Times New Roman"/>
          <w:noProof/>
          <w:szCs w:val="24"/>
        </w:rPr>
        <w:t>IRC §704(b)-(c)</w:t>
      </w:r>
      <w:r w:rsidRPr="0000068D">
        <w:rPr>
          <w:rFonts w:ascii="Times New Roman" w:hAnsi="Times New Roman"/>
          <w:szCs w:val="24"/>
        </w:rPr>
        <w:t>, or the issuance of authorized interpretations, the allocations provided in this Agreement are unlikely to be respected for federal income tax purposes, the Manager is granted the power to amend the allocation provisions of this Agreement, on advice of accountants and legal counsel, to the minimum extent necessary for the allocation provisions to be respected for federal income tax purposes.</w:t>
      </w:r>
    </w:p>
    <w:p w14:paraId="6A01CCF4" w14:textId="77777777" w:rsidR="00326A62" w:rsidRPr="0000068D" w:rsidRDefault="00326A62" w:rsidP="002769D6">
      <w:pPr>
        <w:pStyle w:val="Form"/>
        <w:jc w:val="both"/>
        <w:rPr>
          <w:rFonts w:ascii="Times New Roman" w:hAnsi="Times New Roman"/>
          <w:szCs w:val="24"/>
        </w:rPr>
      </w:pPr>
    </w:p>
    <w:p w14:paraId="62208AF9" w14:textId="77777777" w:rsidR="00326A62" w:rsidRPr="0000068D" w:rsidRDefault="00326A62" w:rsidP="00357023">
      <w:pPr>
        <w:pStyle w:val="Form"/>
        <w:ind w:firstLine="720"/>
        <w:jc w:val="both"/>
        <w:rPr>
          <w:rFonts w:ascii="Times New Roman" w:hAnsi="Times New Roman"/>
          <w:szCs w:val="24"/>
        </w:rPr>
      </w:pPr>
      <w:r w:rsidRPr="0000068D">
        <w:rPr>
          <w:rFonts w:ascii="Times New Roman" w:hAnsi="Times New Roman"/>
          <w:szCs w:val="24"/>
        </w:rPr>
        <w:t>4.13.</w:t>
      </w:r>
      <w:r w:rsidR="00357023">
        <w:rPr>
          <w:rFonts w:ascii="Times New Roman" w:hAnsi="Times New Roman"/>
          <w:szCs w:val="24"/>
        </w:rPr>
        <w:tab/>
      </w:r>
      <w:r w:rsidRPr="0000068D">
        <w:rPr>
          <w:rFonts w:ascii="Times New Roman" w:hAnsi="Times New Roman"/>
          <w:szCs w:val="24"/>
        </w:rPr>
        <w:t xml:space="preserve">All Available Cash, other than revenues or proceeds from a Capital Event or the dissolution of the Company, will be distributed among the Members in the same manner as Profits. </w:t>
      </w:r>
      <w:r w:rsidR="00F509F8">
        <w:rPr>
          <w:rFonts w:ascii="Times New Roman" w:hAnsi="Times New Roman"/>
          <w:szCs w:val="24"/>
        </w:rPr>
        <w:t xml:space="preserve"> </w:t>
      </w:r>
      <w:r w:rsidRPr="0000068D">
        <w:rPr>
          <w:rFonts w:ascii="Times New Roman" w:hAnsi="Times New Roman"/>
          <w:szCs w:val="24"/>
        </w:rPr>
        <w:t xml:space="preserve">The parties intend that Available Cash will be distributed as soon as practicable following the Manager’s determination that cash is available for distribution. </w:t>
      </w:r>
      <w:r w:rsidR="00F509F8">
        <w:rPr>
          <w:rFonts w:ascii="Times New Roman" w:hAnsi="Times New Roman"/>
          <w:szCs w:val="24"/>
        </w:rPr>
        <w:t xml:space="preserve"> </w:t>
      </w:r>
      <w:r w:rsidRPr="0000068D">
        <w:rPr>
          <w:rFonts w:ascii="Times New Roman" w:hAnsi="Times New Roman"/>
          <w:szCs w:val="24"/>
        </w:rPr>
        <w:t>The parties acknowledge that no assurances can be given about when or whether cash will be available for distributions to the Members.</w:t>
      </w:r>
    </w:p>
    <w:p w14:paraId="15806699" w14:textId="77777777" w:rsidR="00326A62" w:rsidRPr="0000068D" w:rsidRDefault="00326A62" w:rsidP="002769D6">
      <w:pPr>
        <w:pStyle w:val="Form"/>
        <w:jc w:val="both"/>
        <w:rPr>
          <w:rFonts w:ascii="Times New Roman" w:hAnsi="Times New Roman"/>
          <w:szCs w:val="24"/>
        </w:rPr>
      </w:pPr>
    </w:p>
    <w:p w14:paraId="79ECC3E2" w14:textId="77777777" w:rsidR="00326A62" w:rsidRPr="0000068D" w:rsidRDefault="00326A62" w:rsidP="00357023">
      <w:pPr>
        <w:pStyle w:val="Form"/>
        <w:ind w:firstLine="720"/>
        <w:jc w:val="both"/>
        <w:rPr>
          <w:rFonts w:ascii="Times New Roman" w:hAnsi="Times New Roman"/>
          <w:szCs w:val="24"/>
        </w:rPr>
      </w:pPr>
      <w:r w:rsidRPr="0000068D">
        <w:rPr>
          <w:rFonts w:ascii="Times New Roman" w:hAnsi="Times New Roman"/>
          <w:szCs w:val="24"/>
        </w:rPr>
        <w:t>4.14.</w:t>
      </w:r>
      <w:r w:rsidR="00357023">
        <w:rPr>
          <w:rFonts w:ascii="Times New Roman" w:hAnsi="Times New Roman"/>
          <w:szCs w:val="24"/>
        </w:rPr>
        <w:tab/>
      </w:r>
      <w:r w:rsidRPr="0000068D">
        <w:rPr>
          <w:rFonts w:ascii="Times New Roman" w:hAnsi="Times New Roman"/>
          <w:szCs w:val="24"/>
        </w:rPr>
        <w:t>All Available Cash resulting from a Capital Event (as distinguished from normal business operations or the dissolution of the Company) will be distributed to the Members in accordance with their respective Percentage Interests as soon as practicable following the Manager’s determination that cash is available for distribution.</w:t>
      </w:r>
    </w:p>
    <w:p w14:paraId="0B23C02C" w14:textId="77777777" w:rsidR="00326A62" w:rsidRPr="0000068D" w:rsidRDefault="00326A62" w:rsidP="002769D6">
      <w:pPr>
        <w:pStyle w:val="Form"/>
        <w:jc w:val="both"/>
        <w:rPr>
          <w:rFonts w:ascii="Times New Roman" w:hAnsi="Times New Roman"/>
          <w:szCs w:val="24"/>
        </w:rPr>
      </w:pPr>
    </w:p>
    <w:p w14:paraId="75901041" w14:textId="77777777" w:rsidR="00326A62" w:rsidRPr="0000068D" w:rsidRDefault="00326A62" w:rsidP="00357023">
      <w:pPr>
        <w:pStyle w:val="Form"/>
        <w:ind w:firstLine="720"/>
        <w:jc w:val="both"/>
        <w:rPr>
          <w:rFonts w:ascii="Times New Roman" w:hAnsi="Times New Roman"/>
          <w:szCs w:val="24"/>
        </w:rPr>
      </w:pPr>
      <w:r w:rsidRPr="0000068D">
        <w:rPr>
          <w:rFonts w:ascii="Times New Roman" w:hAnsi="Times New Roman"/>
          <w:szCs w:val="24"/>
        </w:rPr>
        <w:t>4.15.</w:t>
      </w:r>
      <w:r w:rsidR="00357023">
        <w:rPr>
          <w:rFonts w:ascii="Times New Roman" w:hAnsi="Times New Roman"/>
          <w:szCs w:val="24"/>
        </w:rPr>
        <w:tab/>
      </w:r>
      <w:r w:rsidRPr="0000068D">
        <w:rPr>
          <w:rFonts w:ascii="Times New Roman" w:hAnsi="Times New Roman"/>
          <w:szCs w:val="24"/>
        </w:rPr>
        <w:t>If the proceeds from a sale or other disposition of an item of Company property consist of property other than cash, the value of that property will be as determined by the Manager.</w:t>
      </w:r>
      <w:r w:rsidR="00F509F8">
        <w:rPr>
          <w:rFonts w:ascii="Times New Roman" w:hAnsi="Times New Roman"/>
          <w:szCs w:val="24"/>
        </w:rPr>
        <w:t xml:space="preserve"> </w:t>
      </w:r>
      <w:r w:rsidRPr="0000068D">
        <w:rPr>
          <w:rFonts w:ascii="Times New Roman" w:hAnsi="Times New Roman"/>
          <w:szCs w:val="24"/>
        </w:rPr>
        <w:t xml:space="preserve"> If noncash proceeds are subsequently reduced to cash, that cash will be taken into account by the Manager in determining Available Cash and the Manager will determine whether the cash has resulted from operations or from a Capital Event.</w:t>
      </w:r>
    </w:p>
    <w:p w14:paraId="32CC7743" w14:textId="77777777" w:rsidR="00326A62" w:rsidRPr="0000068D" w:rsidRDefault="00326A62" w:rsidP="002769D6">
      <w:pPr>
        <w:pStyle w:val="Form"/>
        <w:jc w:val="both"/>
        <w:rPr>
          <w:rFonts w:ascii="Times New Roman" w:hAnsi="Times New Roman"/>
          <w:szCs w:val="24"/>
        </w:rPr>
      </w:pPr>
    </w:p>
    <w:p w14:paraId="690823AC" w14:textId="77777777" w:rsidR="00326A62" w:rsidRPr="0000068D" w:rsidRDefault="00326A62" w:rsidP="00357023">
      <w:pPr>
        <w:pStyle w:val="Form"/>
        <w:ind w:firstLine="720"/>
        <w:jc w:val="both"/>
        <w:rPr>
          <w:rFonts w:ascii="Times New Roman" w:hAnsi="Times New Roman"/>
          <w:szCs w:val="24"/>
        </w:rPr>
      </w:pPr>
      <w:r w:rsidRPr="0000068D">
        <w:rPr>
          <w:rFonts w:ascii="Times New Roman" w:hAnsi="Times New Roman"/>
          <w:szCs w:val="24"/>
        </w:rPr>
        <w:t>4.16.</w:t>
      </w:r>
      <w:r w:rsidR="00357023">
        <w:rPr>
          <w:rFonts w:ascii="Times New Roman" w:hAnsi="Times New Roman"/>
          <w:szCs w:val="24"/>
        </w:rPr>
        <w:tab/>
      </w:r>
      <w:r w:rsidRPr="0000068D">
        <w:rPr>
          <w:rFonts w:ascii="Times New Roman" w:hAnsi="Times New Roman"/>
          <w:szCs w:val="24"/>
        </w:rPr>
        <w:t xml:space="preserve">Notwithstanding any other provisions of this Agreement to the contrary, when there is a distribution in liquidation of the Company, or when any Member’s interest is liquidated, all </w:t>
      </w:r>
      <w:r w:rsidRPr="0000068D">
        <w:rPr>
          <w:rFonts w:ascii="Times New Roman" w:hAnsi="Times New Roman"/>
          <w:szCs w:val="24"/>
        </w:rPr>
        <w:lastRenderedPageBreak/>
        <w:t xml:space="preserve">items of income and loss first will be allocated to the Members’ Capital Accounts under this Article IV, and other credits and deductions to the Members’ Capital Accounts will be made before the final distribution is made. </w:t>
      </w:r>
      <w:r w:rsidR="00F509F8">
        <w:rPr>
          <w:rFonts w:ascii="Times New Roman" w:hAnsi="Times New Roman"/>
          <w:szCs w:val="24"/>
        </w:rPr>
        <w:t xml:space="preserve"> </w:t>
      </w:r>
      <w:r w:rsidRPr="0000068D">
        <w:rPr>
          <w:rFonts w:ascii="Times New Roman" w:hAnsi="Times New Roman"/>
          <w:szCs w:val="24"/>
        </w:rPr>
        <w:t xml:space="preserve">The final distribution to the Members will be made as provided in Article IX, Section 9.2(d) of this Agreement. </w:t>
      </w:r>
      <w:r w:rsidR="00F509F8">
        <w:rPr>
          <w:rFonts w:ascii="Times New Roman" w:hAnsi="Times New Roman"/>
          <w:szCs w:val="24"/>
        </w:rPr>
        <w:t xml:space="preserve"> </w:t>
      </w:r>
      <w:r w:rsidRPr="0000068D">
        <w:rPr>
          <w:rFonts w:ascii="Times New Roman" w:hAnsi="Times New Roman"/>
          <w:szCs w:val="24"/>
        </w:rPr>
        <w:t>The provisions of this Section 4.16 and Article IX, Section 9.2(d), will be construed in accordance with the requirements of Treasury Reg</w:t>
      </w:r>
      <w:r w:rsidR="00F509F8">
        <w:rPr>
          <w:rFonts w:ascii="Times New Roman" w:hAnsi="Times New Roman"/>
          <w:szCs w:val="24"/>
        </w:rPr>
        <w:t>.</w:t>
      </w:r>
      <w:r w:rsidRPr="0000068D">
        <w:rPr>
          <w:rFonts w:ascii="Times New Roman" w:hAnsi="Times New Roman"/>
          <w:szCs w:val="24"/>
        </w:rPr>
        <w:t xml:space="preserve"> §1.704-1(b)(</w:t>
      </w:r>
      <w:r w:rsidRPr="0000068D">
        <w:rPr>
          <w:rFonts w:ascii="Times New Roman" w:hAnsi="Times New Roman"/>
          <w:noProof/>
          <w:szCs w:val="24"/>
        </w:rPr>
        <w:t>2)(ii)(b)(2)</w:t>
      </w:r>
      <w:r w:rsidRPr="0000068D">
        <w:rPr>
          <w:rFonts w:ascii="Times New Roman" w:hAnsi="Times New Roman"/>
          <w:szCs w:val="24"/>
        </w:rPr>
        <w:t>.</w:t>
      </w:r>
    </w:p>
    <w:p w14:paraId="784D719F" w14:textId="77777777" w:rsidR="00326A62" w:rsidRPr="0000068D" w:rsidRDefault="00326A62">
      <w:pPr>
        <w:pStyle w:val="Form"/>
        <w:rPr>
          <w:rFonts w:ascii="Times New Roman" w:hAnsi="Times New Roman"/>
          <w:szCs w:val="24"/>
        </w:rPr>
      </w:pPr>
    </w:p>
    <w:p w14:paraId="4E0CCF6E" w14:textId="77777777" w:rsidR="00326A62" w:rsidRPr="00F509F8" w:rsidRDefault="00326A62">
      <w:pPr>
        <w:pStyle w:val="FormCen"/>
        <w:rPr>
          <w:rFonts w:ascii="Times New Roman" w:hAnsi="Times New Roman"/>
          <w:b/>
          <w:szCs w:val="24"/>
        </w:rPr>
      </w:pPr>
      <w:r w:rsidRPr="00F509F8">
        <w:rPr>
          <w:rFonts w:ascii="Times New Roman" w:hAnsi="Times New Roman"/>
          <w:b/>
          <w:szCs w:val="24"/>
        </w:rPr>
        <w:t>ARTICLE V: MANAGEMENT</w:t>
      </w:r>
    </w:p>
    <w:p w14:paraId="5C7E93BD" w14:textId="77777777" w:rsidR="00326A62" w:rsidRPr="0000068D" w:rsidRDefault="00326A62">
      <w:pPr>
        <w:pStyle w:val="FormCen"/>
        <w:rPr>
          <w:rFonts w:ascii="Times New Roman" w:hAnsi="Times New Roman"/>
          <w:szCs w:val="24"/>
        </w:rPr>
      </w:pPr>
    </w:p>
    <w:p w14:paraId="7EF69F42" w14:textId="77777777" w:rsidR="00326A62" w:rsidRPr="008A6FF0" w:rsidRDefault="00326A62" w:rsidP="00357023">
      <w:pPr>
        <w:pStyle w:val="Form"/>
        <w:ind w:firstLine="720"/>
        <w:jc w:val="both"/>
        <w:rPr>
          <w:rFonts w:ascii="Times New Roman" w:hAnsi="Times New Roman"/>
          <w:szCs w:val="24"/>
        </w:rPr>
      </w:pPr>
      <w:r w:rsidRPr="008A6FF0">
        <w:rPr>
          <w:rFonts w:ascii="Times New Roman" w:hAnsi="Times New Roman"/>
          <w:szCs w:val="24"/>
        </w:rPr>
        <w:t>5.1.</w:t>
      </w:r>
      <w:r w:rsidR="00357023">
        <w:rPr>
          <w:rFonts w:ascii="Times New Roman" w:hAnsi="Times New Roman"/>
          <w:szCs w:val="24"/>
        </w:rPr>
        <w:tab/>
      </w:r>
      <w:r w:rsidRPr="008A6FF0">
        <w:rPr>
          <w:rFonts w:ascii="Times New Roman" w:hAnsi="Times New Roman"/>
          <w:szCs w:val="24"/>
        </w:rPr>
        <w:t>The business of the Company will be managed by the Manager named in Article II, Section 2.9, or a successor Manager selected in the manner provided in Article V, Section 5.3. Except as otherwise set forth in this Agreement, all decisions concerning the management of the Company’s business will be made by the Manager.</w:t>
      </w:r>
    </w:p>
    <w:p w14:paraId="5648B2DE" w14:textId="77777777" w:rsidR="00326A62" w:rsidRPr="008A6FF0" w:rsidRDefault="00326A62" w:rsidP="008A6FF0">
      <w:pPr>
        <w:pStyle w:val="Form"/>
        <w:jc w:val="both"/>
        <w:rPr>
          <w:rFonts w:ascii="Times New Roman" w:hAnsi="Times New Roman"/>
          <w:szCs w:val="24"/>
        </w:rPr>
      </w:pPr>
    </w:p>
    <w:p w14:paraId="3E02CD49" w14:textId="77777777" w:rsidR="00326A62" w:rsidRPr="008A6FF0" w:rsidRDefault="00326A62" w:rsidP="00357023">
      <w:pPr>
        <w:pStyle w:val="Form"/>
        <w:ind w:firstLine="720"/>
        <w:jc w:val="both"/>
        <w:rPr>
          <w:rFonts w:ascii="Times New Roman" w:hAnsi="Times New Roman"/>
          <w:szCs w:val="24"/>
        </w:rPr>
      </w:pPr>
      <w:r w:rsidRPr="008A6FF0">
        <w:rPr>
          <w:rFonts w:ascii="Times New Roman" w:hAnsi="Times New Roman"/>
          <w:szCs w:val="24"/>
        </w:rPr>
        <w:t>5.2.</w:t>
      </w:r>
      <w:r w:rsidR="00357023">
        <w:rPr>
          <w:rFonts w:ascii="Times New Roman" w:hAnsi="Times New Roman"/>
          <w:szCs w:val="24"/>
        </w:rPr>
        <w:tab/>
      </w:r>
      <w:r w:rsidRPr="008A6FF0">
        <w:rPr>
          <w:rFonts w:ascii="Times New Roman" w:hAnsi="Times New Roman"/>
          <w:bCs/>
          <w:iCs/>
          <w:szCs w:val="24"/>
        </w:rPr>
        <w:t xml:space="preserve">The </w:t>
      </w:r>
      <w:r w:rsidR="002027DB">
        <w:rPr>
          <w:rFonts w:ascii="Times New Roman" w:hAnsi="Times New Roman"/>
          <w:bCs/>
          <w:iCs/>
          <w:szCs w:val="24"/>
        </w:rPr>
        <w:t>M</w:t>
      </w:r>
      <w:r w:rsidRPr="008A6FF0">
        <w:rPr>
          <w:rFonts w:ascii="Times New Roman" w:hAnsi="Times New Roman"/>
          <w:bCs/>
          <w:iCs/>
          <w:szCs w:val="24"/>
        </w:rPr>
        <w:t>anager</w:t>
      </w:r>
      <w:r w:rsidRPr="008A6FF0">
        <w:rPr>
          <w:rFonts w:ascii="Times New Roman" w:hAnsi="Times New Roman"/>
          <w:szCs w:val="24"/>
        </w:rPr>
        <w:t xml:space="preserve"> will serve until the earlier of</w:t>
      </w:r>
      <w:r w:rsidR="002027DB">
        <w:rPr>
          <w:rFonts w:ascii="Times New Roman" w:hAnsi="Times New Roman"/>
          <w:szCs w:val="24"/>
        </w:rPr>
        <w:t>:</w:t>
      </w:r>
      <w:r w:rsidRPr="008A6FF0">
        <w:rPr>
          <w:rFonts w:ascii="Times New Roman" w:hAnsi="Times New Roman"/>
          <w:szCs w:val="24"/>
        </w:rPr>
        <w:t xml:space="preserve"> (1) the Manager’s resignation, retirement, death, or disability; (2) the Manager’s removal by the Members; </w:t>
      </w:r>
      <w:r w:rsidR="002027DB">
        <w:rPr>
          <w:rFonts w:ascii="Times New Roman" w:hAnsi="Times New Roman"/>
          <w:szCs w:val="24"/>
        </w:rPr>
        <w:t>or</w:t>
      </w:r>
      <w:r w:rsidRPr="008A6FF0">
        <w:rPr>
          <w:rFonts w:ascii="Times New Roman" w:hAnsi="Times New Roman"/>
          <w:szCs w:val="24"/>
        </w:rPr>
        <w:t xml:space="preserve"> (3) the expiration of the Manager’s term as Manager, if a term has been designated by a Majority of Members. </w:t>
      </w:r>
      <w:r w:rsidR="002027DB">
        <w:rPr>
          <w:rFonts w:ascii="Times New Roman" w:hAnsi="Times New Roman"/>
          <w:szCs w:val="24"/>
        </w:rPr>
        <w:t xml:space="preserve"> </w:t>
      </w:r>
      <w:r w:rsidRPr="008A6FF0">
        <w:rPr>
          <w:rFonts w:ascii="Times New Roman" w:hAnsi="Times New Roman"/>
          <w:szCs w:val="24"/>
        </w:rPr>
        <w:t>A new Manager will be appointed by a Majority of Members on the occurrence of any of the foregoing events.</w:t>
      </w:r>
    </w:p>
    <w:p w14:paraId="0C8A2CCF" w14:textId="77777777" w:rsidR="00326A62" w:rsidRPr="008A6FF0" w:rsidRDefault="00326A62" w:rsidP="008A6FF0">
      <w:pPr>
        <w:pStyle w:val="Form"/>
        <w:jc w:val="both"/>
        <w:rPr>
          <w:rFonts w:ascii="Times New Roman" w:hAnsi="Times New Roman"/>
          <w:szCs w:val="24"/>
        </w:rPr>
      </w:pPr>
    </w:p>
    <w:p w14:paraId="2BE5B906" w14:textId="77777777" w:rsidR="00326A62" w:rsidRPr="008A6FF0" w:rsidRDefault="00326A62" w:rsidP="00357023">
      <w:pPr>
        <w:pStyle w:val="Form"/>
        <w:ind w:firstLine="720"/>
        <w:jc w:val="both"/>
        <w:rPr>
          <w:rFonts w:ascii="Times New Roman" w:hAnsi="Times New Roman"/>
          <w:szCs w:val="24"/>
        </w:rPr>
      </w:pPr>
      <w:r w:rsidRPr="008A6FF0">
        <w:rPr>
          <w:rFonts w:ascii="Times New Roman" w:hAnsi="Times New Roman"/>
          <w:szCs w:val="24"/>
        </w:rPr>
        <w:t>5.3.</w:t>
      </w:r>
      <w:r w:rsidR="00357023">
        <w:rPr>
          <w:rFonts w:ascii="Times New Roman" w:hAnsi="Times New Roman"/>
          <w:szCs w:val="24"/>
        </w:rPr>
        <w:tab/>
      </w:r>
      <w:r w:rsidRPr="008A6FF0">
        <w:rPr>
          <w:rFonts w:ascii="Times New Roman" w:hAnsi="Times New Roman"/>
          <w:szCs w:val="24"/>
        </w:rPr>
        <w:t xml:space="preserve">Each </w:t>
      </w:r>
      <w:r w:rsidR="002027DB">
        <w:rPr>
          <w:rFonts w:ascii="Times New Roman" w:hAnsi="Times New Roman"/>
          <w:szCs w:val="24"/>
        </w:rPr>
        <w:t xml:space="preserve">new </w:t>
      </w:r>
      <w:r w:rsidRPr="008A6FF0">
        <w:rPr>
          <w:rFonts w:ascii="Times New Roman" w:hAnsi="Times New Roman"/>
          <w:szCs w:val="24"/>
        </w:rPr>
        <w:t>Manager will be appointed by a Majority of Members for</w:t>
      </w:r>
      <w:r w:rsidR="002027DB">
        <w:rPr>
          <w:rFonts w:ascii="Times New Roman" w:hAnsi="Times New Roman"/>
          <w:szCs w:val="24"/>
        </w:rPr>
        <w:t>:</w:t>
      </w:r>
      <w:r w:rsidRPr="008A6FF0">
        <w:rPr>
          <w:rFonts w:ascii="Times New Roman" w:hAnsi="Times New Roman"/>
          <w:szCs w:val="24"/>
        </w:rPr>
        <w:t xml:space="preserve"> (a) a term expiring with the appointment of a successor</w:t>
      </w:r>
      <w:r w:rsidR="002027DB">
        <w:rPr>
          <w:rFonts w:ascii="Times New Roman" w:hAnsi="Times New Roman"/>
          <w:szCs w:val="24"/>
        </w:rPr>
        <w:t>;</w:t>
      </w:r>
      <w:r w:rsidRPr="008A6FF0">
        <w:rPr>
          <w:rFonts w:ascii="Times New Roman" w:hAnsi="Times New Roman"/>
          <w:szCs w:val="24"/>
        </w:rPr>
        <w:t xml:space="preserve"> or (b) a term expiring at a definite time specified by a Majority of Members in connection with the appointment. </w:t>
      </w:r>
      <w:r w:rsidR="002027DB">
        <w:rPr>
          <w:rFonts w:ascii="Times New Roman" w:hAnsi="Times New Roman"/>
          <w:szCs w:val="24"/>
        </w:rPr>
        <w:t xml:space="preserve"> </w:t>
      </w:r>
      <w:r w:rsidRPr="008A6FF0">
        <w:rPr>
          <w:rFonts w:ascii="Times New Roman" w:hAnsi="Times New Roman"/>
          <w:szCs w:val="24"/>
        </w:rPr>
        <w:t xml:space="preserve">A Manager who is not also a Member may be removed with or without cause at any time by action of a Majority of Members. </w:t>
      </w:r>
      <w:r w:rsidR="002027DB">
        <w:rPr>
          <w:rFonts w:ascii="Times New Roman" w:hAnsi="Times New Roman"/>
          <w:szCs w:val="24"/>
        </w:rPr>
        <w:t xml:space="preserve"> </w:t>
      </w:r>
      <w:r w:rsidRPr="008A6FF0">
        <w:rPr>
          <w:rFonts w:ascii="Times New Roman" w:hAnsi="Times New Roman"/>
          <w:szCs w:val="24"/>
        </w:rPr>
        <w:t>A Manager who is a Member may be removed only on the Vote of all other Members.</w:t>
      </w:r>
    </w:p>
    <w:p w14:paraId="26F7DB05" w14:textId="77777777" w:rsidR="00326A62" w:rsidRPr="008A6FF0" w:rsidRDefault="00326A62" w:rsidP="008A6FF0">
      <w:pPr>
        <w:pStyle w:val="Form"/>
        <w:jc w:val="both"/>
        <w:rPr>
          <w:rFonts w:ascii="Times New Roman" w:hAnsi="Times New Roman"/>
          <w:szCs w:val="24"/>
        </w:rPr>
      </w:pPr>
    </w:p>
    <w:p w14:paraId="0D9A1F5E" w14:textId="77777777" w:rsidR="00326A62" w:rsidRPr="008A6FF0" w:rsidRDefault="00326A62" w:rsidP="00357023">
      <w:pPr>
        <w:pStyle w:val="Form"/>
        <w:ind w:firstLine="720"/>
        <w:jc w:val="both"/>
        <w:rPr>
          <w:rFonts w:ascii="Times New Roman" w:hAnsi="Times New Roman"/>
          <w:szCs w:val="24"/>
        </w:rPr>
      </w:pPr>
      <w:r w:rsidRPr="008A6FF0">
        <w:rPr>
          <w:rFonts w:ascii="Times New Roman" w:hAnsi="Times New Roman"/>
          <w:szCs w:val="24"/>
        </w:rPr>
        <w:t>5.4.</w:t>
      </w:r>
      <w:r w:rsidR="00357023">
        <w:rPr>
          <w:rFonts w:ascii="Times New Roman" w:hAnsi="Times New Roman"/>
          <w:szCs w:val="24"/>
        </w:rPr>
        <w:tab/>
      </w:r>
      <w:r w:rsidRPr="008A6FF0">
        <w:rPr>
          <w:rFonts w:ascii="Times New Roman" w:hAnsi="Times New Roman"/>
          <w:szCs w:val="24"/>
        </w:rPr>
        <w:t xml:space="preserve">The Manager, who will be the President of the Company, will have the powers and duties described in Section 5.8 of this Agreement and any other powers and duties that may be prescribed in this Agreement or by the Members. </w:t>
      </w:r>
      <w:r w:rsidR="002027DB">
        <w:rPr>
          <w:rFonts w:ascii="Times New Roman" w:hAnsi="Times New Roman"/>
          <w:szCs w:val="24"/>
        </w:rPr>
        <w:t xml:space="preserve"> </w:t>
      </w:r>
      <w:r w:rsidRPr="008A6FF0">
        <w:rPr>
          <w:rFonts w:ascii="Times New Roman" w:hAnsi="Times New Roman"/>
          <w:szCs w:val="24"/>
        </w:rPr>
        <w:t>Notwithstanding the foregoing, the Manager will not take any of the following actions on behalf of the Company unless a Majority of Members has consented to the taking of that action</w:t>
      </w:r>
      <w:r w:rsidR="002027DB">
        <w:rPr>
          <w:rFonts w:ascii="Times New Roman" w:hAnsi="Times New Roman"/>
          <w:szCs w:val="24"/>
        </w:rPr>
        <w:t>:</w:t>
      </w:r>
    </w:p>
    <w:p w14:paraId="6CB216BD" w14:textId="77777777" w:rsidR="00326A62" w:rsidRPr="008A6FF0" w:rsidRDefault="00326A62" w:rsidP="008A6FF0">
      <w:pPr>
        <w:pStyle w:val="Form"/>
        <w:jc w:val="both"/>
        <w:rPr>
          <w:rFonts w:ascii="Times New Roman" w:hAnsi="Times New Roman"/>
          <w:szCs w:val="24"/>
        </w:rPr>
      </w:pPr>
    </w:p>
    <w:p w14:paraId="071F3657" w14:textId="77777777" w:rsidR="00326A62" w:rsidRPr="008A6FF0" w:rsidRDefault="00326A62" w:rsidP="00357023">
      <w:pPr>
        <w:pStyle w:val="Form"/>
        <w:ind w:left="720" w:firstLine="720"/>
        <w:jc w:val="both"/>
        <w:rPr>
          <w:rFonts w:ascii="Times New Roman" w:hAnsi="Times New Roman"/>
          <w:szCs w:val="24"/>
        </w:rPr>
      </w:pPr>
      <w:r w:rsidRPr="008A6FF0">
        <w:rPr>
          <w:rFonts w:ascii="Times New Roman" w:hAnsi="Times New Roman"/>
          <w:szCs w:val="24"/>
        </w:rPr>
        <w:t>(a)</w:t>
      </w:r>
      <w:r w:rsidR="00357023">
        <w:rPr>
          <w:rFonts w:ascii="Times New Roman" w:hAnsi="Times New Roman"/>
          <w:szCs w:val="24"/>
        </w:rPr>
        <w:tab/>
      </w:r>
      <w:r w:rsidRPr="008A6FF0">
        <w:rPr>
          <w:rFonts w:ascii="Times New Roman" w:hAnsi="Times New Roman"/>
          <w:szCs w:val="24"/>
        </w:rPr>
        <w:t>Any act that would make it impossible to carry on the ordinary business of the Company;</w:t>
      </w:r>
    </w:p>
    <w:p w14:paraId="53746DD0" w14:textId="77777777" w:rsidR="00326A62" w:rsidRPr="008A6FF0" w:rsidRDefault="00326A62" w:rsidP="008A6FF0">
      <w:pPr>
        <w:pStyle w:val="Form"/>
        <w:jc w:val="both"/>
        <w:rPr>
          <w:rFonts w:ascii="Times New Roman" w:hAnsi="Times New Roman"/>
          <w:szCs w:val="24"/>
        </w:rPr>
      </w:pPr>
    </w:p>
    <w:p w14:paraId="34A5A5F8" w14:textId="77777777" w:rsidR="00326A62" w:rsidRPr="008A6FF0" w:rsidRDefault="00326A62" w:rsidP="00357023">
      <w:pPr>
        <w:pStyle w:val="Form"/>
        <w:ind w:left="720" w:firstLine="720"/>
        <w:jc w:val="both"/>
        <w:rPr>
          <w:rFonts w:ascii="Times New Roman" w:hAnsi="Times New Roman"/>
          <w:szCs w:val="24"/>
        </w:rPr>
      </w:pPr>
      <w:r w:rsidRPr="008A6FF0">
        <w:rPr>
          <w:rFonts w:ascii="Times New Roman" w:hAnsi="Times New Roman"/>
          <w:szCs w:val="24"/>
        </w:rPr>
        <w:t>(b)</w:t>
      </w:r>
      <w:r w:rsidR="00357023">
        <w:rPr>
          <w:rFonts w:ascii="Times New Roman" w:hAnsi="Times New Roman"/>
          <w:szCs w:val="24"/>
        </w:rPr>
        <w:tab/>
      </w:r>
      <w:r w:rsidRPr="008A6FF0">
        <w:rPr>
          <w:rFonts w:ascii="Times New Roman" w:hAnsi="Times New Roman"/>
          <w:szCs w:val="24"/>
        </w:rPr>
        <w:t>Any confession of a judgment against the Company;</w:t>
      </w:r>
    </w:p>
    <w:p w14:paraId="51DCFA07" w14:textId="77777777" w:rsidR="00326A62" w:rsidRPr="008A6FF0" w:rsidRDefault="00326A62" w:rsidP="008A6FF0">
      <w:pPr>
        <w:pStyle w:val="Form"/>
        <w:jc w:val="both"/>
        <w:rPr>
          <w:rFonts w:ascii="Times New Roman" w:hAnsi="Times New Roman"/>
          <w:szCs w:val="24"/>
        </w:rPr>
      </w:pPr>
    </w:p>
    <w:p w14:paraId="2570BDB4" w14:textId="77777777" w:rsidR="00326A62" w:rsidRPr="008A6FF0" w:rsidRDefault="00326A62" w:rsidP="00357023">
      <w:pPr>
        <w:pStyle w:val="Form"/>
        <w:ind w:left="720" w:firstLine="720"/>
        <w:jc w:val="both"/>
        <w:rPr>
          <w:rFonts w:ascii="Times New Roman" w:hAnsi="Times New Roman"/>
          <w:szCs w:val="24"/>
        </w:rPr>
      </w:pPr>
      <w:r w:rsidRPr="008A6FF0">
        <w:rPr>
          <w:rFonts w:ascii="Times New Roman" w:hAnsi="Times New Roman"/>
          <w:szCs w:val="24"/>
        </w:rPr>
        <w:t>(c)</w:t>
      </w:r>
      <w:r w:rsidR="00357023">
        <w:rPr>
          <w:rFonts w:ascii="Times New Roman" w:hAnsi="Times New Roman"/>
          <w:szCs w:val="24"/>
        </w:rPr>
        <w:tab/>
      </w:r>
      <w:r w:rsidRPr="008A6FF0">
        <w:rPr>
          <w:rFonts w:ascii="Times New Roman" w:hAnsi="Times New Roman"/>
          <w:szCs w:val="24"/>
        </w:rPr>
        <w:t>The dissolution of the Company;</w:t>
      </w:r>
    </w:p>
    <w:p w14:paraId="712A7017" w14:textId="77777777" w:rsidR="00326A62" w:rsidRPr="008A6FF0" w:rsidRDefault="00326A62" w:rsidP="008A6FF0">
      <w:pPr>
        <w:pStyle w:val="Form"/>
        <w:jc w:val="both"/>
        <w:rPr>
          <w:rFonts w:ascii="Times New Roman" w:hAnsi="Times New Roman"/>
          <w:szCs w:val="24"/>
        </w:rPr>
      </w:pPr>
    </w:p>
    <w:p w14:paraId="041B0A0F" w14:textId="77777777" w:rsidR="00326A62" w:rsidRPr="008A6FF0" w:rsidRDefault="00326A62" w:rsidP="00357023">
      <w:pPr>
        <w:pStyle w:val="Form"/>
        <w:ind w:left="720" w:firstLine="720"/>
        <w:jc w:val="both"/>
        <w:rPr>
          <w:rFonts w:ascii="Times New Roman" w:hAnsi="Times New Roman"/>
          <w:szCs w:val="24"/>
        </w:rPr>
      </w:pPr>
      <w:r w:rsidRPr="008A6FF0">
        <w:rPr>
          <w:rFonts w:ascii="Times New Roman" w:hAnsi="Times New Roman"/>
          <w:szCs w:val="24"/>
        </w:rPr>
        <w:t>(d)</w:t>
      </w:r>
      <w:r w:rsidR="00357023">
        <w:rPr>
          <w:rFonts w:ascii="Times New Roman" w:hAnsi="Times New Roman"/>
          <w:szCs w:val="24"/>
        </w:rPr>
        <w:tab/>
      </w:r>
      <w:r w:rsidRPr="008A6FF0">
        <w:rPr>
          <w:rFonts w:ascii="Times New Roman" w:hAnsi="Times New Roman"/>
          <w:szCs w:val="24"/>
        </w:rPr>
        <w:t>The disposition of all or a substantial part of the Company’s assets not in the ordinary course of business;</w:t>
      </w:r>
    </w:p>
    <w:p w14:paraId="1C5DA3EA" w14:textId="77777777" w:rsidR="00326A62" w:rsidRPr="008A6FF0" w:rsidRDefault="00326A62" w:rsidP="008A6FF0">
      <w:pPr>
        <w:pStyle w:val="Form"/>
        <w:jc w:val="both"/>
        <w:rPr>
          <w:rFonts w:ascii="Times New Roman" w:hAnsi="Times New Roman"/>
          <w:szCs w:val="24"/>
        </w:rPr>
      </w:pPr>
    </w:p>
    <w:p w14:paraId="4F65FFE7" w14:textId="77777777" w:rsidR="00326A62" w:rsidRPr="008A6FF0" w:rsidRDefault="00326A62" w:rsidP="00357023">
      <w:pPr>
        <w:pStyle w:val="Form"/>
        <w:ind w:left="720" w:firstLine="720"/>
        <w:jc w:val="both"/>
        <w:rPr>
          <w:rFonts w:ascii="Times New Roman" w:hAnsi="Times New Roman"/>
          <w:szCs w:val="24"/>
        </w:rPr>
      </w:pPr>
      <w:r w:rsidRPr="008A6FF0">
        <w:rPr>
          <w:rFonts w:ascii="Times New Roman" w:hAnsi="Times New Roman"/>
          <w:szCs w:val="24"/>
        </w:rPr>
        <w:t>(e)</w:t>
      </w:r>
      <w:r w:rsidR="00357023">
        <w:rPr>
          <w:rFonts w:ascii="Times New Roman" w:hAnsi="Times New Roman"/>
          <w:szCs w:val="24"/>
        </w:rPr>
        <w:tab/>
      </w:r>
      <w:r w:rsidRPr="008A6FF0">
        <w:rPr>
          <w:rFonts w:ascii="Times New Roman" w:hAnsi="Times New Roman"/>
          <w:szCs w:val="24"/>
        </w:rPr>
        <w:t>The incurring of any debt not in the ordinary course of business;</w:t>
      </w:r>
    </w:p>
    <w:p w14:paraId="17172E17" w14:textId="77777777" w:rsidR="00326A62" w:rsidRPr="008A6FF0" w:rsidRDefault="00326A62" w:rsidP="008A6FF0">
      <w:pPr>
        <w:pStyle w:val="Form"/>
        <w:jc w:val="both"/>
        <w:rPr>
          <w:rFonts w:ascii="Times New Roman" w:hAnsi="Times New Roman"/>
          <w:szCs w:val="24"/>
        </w:rPr>
      </w:pPr>
    </w:p>
    <w:p w14:paraId="6F4FF4C8" w14:textId="77777777" w:rsidR="00326A62" w:rsidRPr="008A6FF0" w:rsidRDefault="00326A62" w:rsidP="00357023">
      <w:pPr>
        <w:pStyle w:val="Form"/>
        <w:ind w:left="720" w:firstLine="720"/>
        <w:jc w:val="both"/>
        <w:rPr>
          <w:rFonts w:ascii="Times New Roman" w:hAnsi="Times New Roman"/>
          <w:szCs w:val="24"/>
        </w:rPr>
      </w:pPr>
      <w:r w:rsidRPr="008A6FF0">
        <w:rPr>
          <w:rFonts w:ascii="Times New Roman" w:hAnsi="Times New Roman"/>
          <w:szCs w:val="24"/>
        </w:rPr>
        <w:t>(f)</w:t>
      </w:r>
      <w:r w:rsidR="00357023">
        <w:rPr>
          <w:rFonts w:ascii="Times New Roman" w:hAnsi="Times New Roman"/>
          <w:szCs w:val="24"/>
        </w:rPr>
        <w:tab/>
      </w:r>
      <w:r w:rsidRPr="008A6FF0">
        <w:rPr>
          <w:rFonts w:ascii="Times New Roman" w:hAnsi="Times New Roman"/>
          <w:szCs w:val="24"/>
        </w:rPr>
        <w:t>A change in the nature of the principal business of the Company;</w:t>
      </w:r>
    </w:p>
    <w:p w14:paraId="696E80FC" w14:textId="77777777" w:rsidR="00326A62" w:rsidRPr="008A6FF0" w:rsidRDefault="00326A62" w:rsidP="008A6FF0">
      <w:pPr>
        <w:pStyle w:val="Form"/>
        <w:jc w:val="both"/>
        <w:rPr>
          <w:rFonts w:ascii="Times New Roman" w:hAnsi="Times New Roman"/>
          <w:szCs w:val="24"/>
        </w:rPr>
      </w:pPr>
    </w:p>
    <w:p w14:paraId="4F5725C7" w14:textId="77777777" w:rsidR="00326A62" w:rsidRPr="008A6FF0" w:rsidRDefault="00326A62" w:rsidP="00357023">
      <w:pPr>
        <w:pStyle w:val="Form"/>
        <w:ind w:left="720" w:firstLine="720"/>
        <w:jc w:val="both"/>
        <w:rPr>
          <w:rFonts w:ascii="Times New Roman" w:hAnsi="Times New Roman"/>
          <w:szCs w:val="24"/>
        </w:rPr>
      </w:pPr>
      <w:r w:rsidRPr="008A6FF0">
        <w:rPr>
          <w:rFonts w:ascii="Times New Roman" w:hAnsi="Times New Roman"/>
          <w:szCs w:val="24"/>
        </w:rPr>
        <w:lastRenderedPageBreak/>
        <w:t>(g)</w:t>
      </w:r>
      <w:r w:rsidR="00357023">
        <w:rPr>
          <w:rFonts w:ascii="Times New Roman" w:hAnsi="Times New Roman"/>
          <w:szCs w:val="24"/>
        </w:rPr>
        <w:tab/>
      </w:r>
      <w:r w:rsidRPr="008A6FF0">
        <w:rPr>
          <w:rFonts w:ascii="Times New Roman" w:hAnsi="Times New Roman"/>
          <w:szCs w:val="24"/>
        </w:rPr>
        <w:t xml:space="preserve">The incurring of any contractual obligation or the making of any capital expenditure with a total cost of more than </w:t>
      </w:r>
      <w:r w:rsidR="002027DB" w:rsidRPr="0019743A">
        <w:rPr>
          <w:rFonts w:ascii="Times New Roman" w:hAnsi="Times New Roman"/>
          <w:i/>
          <w:szCs w:val="24"/>
        </w:rPr>
        <w:t>______________</w:t>
      </w:r>
      <w:proofErr w:type="gramStart"/>
      <w:r w:rsidR="002027DB" w:rsidRPr="0019743A">
        <w:rPr>
          <w:rFonts w:ascii="Times New Roman" w:hAnsi="Times New Roman"/>
          <w:i/>
          <w:szCs w:val="24"/>
        </w:rPr>
        <w:t>_</w:t>
      </w:r>
      <w:r w:rsidRPr="0019743A">
        <w:rPr>
          <w:rFonts w:ascii="Times New Roman" w:hAnsi="Times New Roman"/>
          <w:bCs/>
          <w:i/>
          <w:szCs w:val="24"/>
        </w:rPr>
        <w:t>[</w:t>
      </w:r>
      <w:proofErr w:type="gramEnd"/>
      <w:r w:rsidR="002027DB" w:rsidRPr="0019743A">
        <w:rPr>
          <w:rFonts w:ascii="Times New Roman" w:hAnsi="Times New Roman"/>
          <w:bCs/>
          <w:i/>
          <w:szCs w:val="24"/>
        </w:rPr>
        <w:t xml:space="preserve">insert </w:t>
      </w:r>
      <w:r w:rsidRPr="0019743A">
        <w:rPr>
          <w:rFonts w:ascii="Times New Roman" w:hAnsi="Times New Roman"/>
          <w:bCs/>
          <w:i/>
          <w:iCs/>
          <w:szCs w:val="24"/>
        </w:rPr>
        <w:t>dollar amount</w:t>
      </w:r>
      <w:r w:rsidRPr="0019743A">
        <w:rPr>
          <w:rFonts w:ascii="Times New Roman" w:hAnsi="Times New Roman"/>
          <w:bCs/>
          <w:i/>
          <w:szCs w:val="24"/>
        </w:rPr>
        <w:t>]</w:t>
      </w:r>
      <w:r w:rsidRPr="0019743A">
        <w:rPr>
          <w:rFonts w:ascii="Times New Roman" w:hAnsi="Times New Roman"/>
          <w:i/>
          <w:szCs w:val="24"/>
        </w:rPr>
        <w:t>;</w:t>
      </w:r>
    </w:p>
    <w:p w14:paraId="5D512227" w14:textId="77777777" w:rsidR="00326A62" w:rsidRPr="008A6FF0" w:rsidRDefault="00326A62" w:rsidP="008A6FF0">
      <w:pPr>
        <w:pStyle w:val="Form"/>
        <w:jc w:val="both"/>
        <w:rPr>
          <w:rFonts w:ascii="Times New Roman" w:hAnsi="Times New Roman"/>
          <w:szCs w:val="24"/>
        </w:rPr>
      </w:pPr>
    </w:p>
    <w:p w14:paraId="0C980A5D" w14:textId="77777777" w:rsidR="00326A62" w:rsidRPr="008A6FF0" w:rsidRDefault="00326A62" w:rsidP="00357023">
      <w:pPr>
        <w:pStyle w:val="Form"/>
        <w:ind w:left="720" w:firstLine="720"/>
        <w:jc w:val="both"/>
        <w:rPr>
          <w:rFonts w:ascii="Times New Roman" w:hAnsi="Times New Roman"/>
          <w:szCs w:val="24"/>
        </w:rPr>
      </w:pPr>
      <w:r w:rsidRPr="008A6FF0">
        <w:rPr>
          <w:rFonts w:ascii="Times New Roman" w:hAnsi="Times New Roman"/>
          <w:szCs w:val="24"/>
        </w:rPr>
        <w:t>(h)</w:t>
      </w:r>
      <w:r w:rsidR="00357023">
        <w:rPr>
          <w:rFonts w:ascii="Times New Roman" w:hAnsi="Times New Roman"/>
          <w:szCs w:val="24"/>
        </w:rPr>
        <w:tab/>
      </w:r>
      <w:r w:rsidRPr="008A6FF0">
        <w:rPr>
          <w:rFonts w:ascii="Times New Roman" w:hAnsi="Times New Roman"/>
          <w:szCs w:val="24"/>
        </w:rPr>
        <w:t>The filing of a petition in bankruptcy or entering into an arrangement among the Company’s creditors; and</w:t>
      </w:r>
    </w:p>
    <w:p w14:paraId="3FD23D3E" w14:textId="77777777" w:rsidR="00326A62" w:rsidRPr="008A6FF0" w:rsidRDefault="00326A62" w:rsidP="008A6FF0">
      <w:pPr>
        <w:pStyle w:val="Form"/>
        <w:jc w:val="both"/>
        <w:rPr>
          <w:rFonts w:ascii="Times New Roman" w:hAnsi="Times New Roman"/>
          <w:szCs w:val="24"/>
        </w:rPr>
      </w:pPr>
    </w:p>
    <w:p w14:paraId="7F845AD9" w14:textId="77777777" w:rsidR="00326A62" w:rsidRPr="008A6FF0" w:rsidRDefault="00326A62" w:rsidP="00357023">
      <w:pPr>
        <w:pStyle w:val="Form"/>
        <w:ind w:left="720" w:firstLine="720"/>
        <w:jc w:val="both"/>
        <w:rPr>
          <w:rFonts w:ascii="Times New Roman" w:hAnsi="Times New Roman"/>
          <w:szCs w:val="24"/>
        </w:rPr>
      </w:pPr>
      <w:r w:rsidRPr="008A6FF0">
        <w:rPr>
          <w:rFonts w:ascii="Times New Roman" w:hAnsi="Times New Roman"/>
          <w:szCs w:val="24"/>
        </w:rPr>
        <w:t>(</w:t>
      </w:r>
      <w:proofErr w:type="spellStart"/>
      <w:r w:rsidRPr="008A6FF0">
        <w:rPr>
          <w:rFonts w:ascii="Times New Roman" w:hAnsi="Times New Roman"/>
          <w:szCs w:val="24"/>
        </w:rPr>
        <w:t>i</w:t>
      </w:r>
      <w:proofErr w:type="spellEnd"/>
      <w:r w:rsidRPr="008A6FF0">
        <w:rPr>
          <w:rFonts w:ascii="Times New Roman" w:hAnsi="Times New Roman"/>
          <w:szCs w:val="24"/>
        </w:rPr>
        <w:t>)</w:t>
      </w:r>
      <w:r w:rsidR="00357023">
        <w:rPr>
          <w:rFonts w:ascii="Times New Roman" w:hAnsi="Times New Roman"/>
          <w:szCs w:val="24"/>
        </w:rPr>
        <w:tab/>
      </w:r>
      <w:r w:rsidRPr="008A6FF0">
        <w:rPr>
          <w:rFonts w:ascii="Times New Roman" w:hAnsi="Times New Roman"/>
          <w:szCs w:val="24"/>
        </w:rPr>
        <w:t xml:space="preserve">The entering into, on behalf of the Company, of any transaction constituting a “reorganization” within the meaning of </w:t>
      </w:r>
      <w:r w:rsidRPr="008A6FF0">
        <w:rPr>
          <w:rFonts w:ascii="Times New Roman" w:hAnsi="Times New Roman"/>
          <w:noProof/>
          <w:szCs w:val="24"/>
        </w:rPr>
        <w:t>Corp C §17600</w:t>
      </w:r>
      <w:r w:rsidRPr="008A6FF0">
        <w:rPr>
          <w:rFonts w:ascii="Times New Roman" w:hAnsi="Times New Roman"/>
          <w:szCs w:val="24"/>
        </w:rPr>
        <w:t>.</w:t>
      </w:r>
    </w:p>
    <w:p w14:paraId="139E232E" w14:textId="77777777" w:rsidR="00357023" w:rsidRDefault="00357023" w:rsidP="008A6FF0">
      <w:pPr>
        <w:pStyle w:val="Form"/>
        <w:jc w:val="both"/>
        <w:rPr>
          <w:rFonts w:ascii="Times New Roman" w:hAnsi="Times New Roman"/>
          <w:szCs w:val="24"/>
        </w:rPr>
      </w:pPr>
    </w:p>
    <w:p w14:paraId="34B8685D" w14:textId="77777777" w:rsidR="00326A62" w:rsidRPr="008A6FF0" w:rsidRDefault="00326A62" w:rsidP="00357023">
      <w:pPr>
        <w:pStyle w:val="Form"/>
        <w:ind w:firstLine="720"/>
        <w:jc w:val="both"/>
        <w:rPr>
          <w:rFonts w:ascii="Times New Roman" w:hAnsi="Times New Roman"/>
          <w:szCs w:val="24"/>
        </w:rPr>
      </w:pPr>
      <w:r w:rsidRPr="008A6FF0">
        <w:rPr>
          <w:rFonts w:ascii="Times New Roman" w:hAnsi="Times New Roman"/>
          <w:szCs w:val="24"/>
        </w:rPr>
        <w:t>5.5.</w:t>
      </w:r>
      <w:r w:rsidR="00357023">
        <w:rPr>
          <w:rFonts w:ascii="Times New Roman" w:hAnsi="Times New Roman"/>
          <w:szCs w:val="24"/>
        </w:rPr>
        <w:tab/>
      </w:r>
      <w:r w:rsidRPr="008A6FF0">
        <w:rPr>
          <w:rFonts w:ascii="Times New Roman" w:hAnsi="Times New Roman"/>
          <w:szCs w:val="24"/>
        </w:rPr>
        <w:t xml:space="preserve">It is acknowledged that the Manager has other business interests to which the Manager devotes part of the Manager’s time. </w:t>
      </w:r>
      <w:r w:rsidR="002027DB">
        <w:rPr>
          <w:rFonts w:ascii="Times New Roman" w:hAnsi="Times New Roman"/>
          <w:szCs w:val="24"/>
        </w:rPr>
        <w:t xml:space="preserve"> </w:t>
      </w:r>
      <w:r w:rsidRPr="008A6FF0">
        <w:rPr>
          <w:rFonts w:ascii="Times New Roman" w:hAnsi="Times New Roman"/>
          <w:szCs w:val="24"/>
        </w:rPr>
        <w:t>The Manager will devote as much time to the conduct of the business of the Company as the Manager, in the Manager’s own good faith and discretion, deems necessary.</w:t>
      </w:r>
    </w:p>
    <w:p w14:paraId="21888AA8" w14:textId="77777777" w:rsidR="00326A62" w:rsidRPr="008A6FF0" w:rsidRDefault="00326A62" w:rsidP="008A6FF0">
      <w:pPr>
        <w:pStyle w:val="Form"/>
        <w:jc w:val="both"/>
        <w:rPr>
          <w:rFonts w:ascii="Times New Roman" w:hAnsi="Times New Roman"/>
          <w:szCs w:val="24"/>
        </w:rPr>
      </w:pPr>
    </w:p>
    <w:p w14:paraId="0E3C24D4" w14:textId="77777777" w:rsidR="00326A62" w:rsidRPr="008A6FF0" w:rsidRDefault="00326A62" w:rsidP="00357023">
      <w:pPr>
        <w:pStyle w:val="Form"/>
        <w:ind w:firstLine="720"/>
        <w:jc w:val="both"/>
        <w:rPr>
          <w:rFonts w:ascii="Times New Roman" w:hAnsi="Times New Roman"/>
          <w:szCs w:val="24"/>
        </w:rPr>
      </w:pPr>
      <w:r w:rsidRPr="008A6FF0">
        <w:rPr>
          <w:rFonts w:ascii="Times New Roman" w:hAnsi="Times New Roman"/>
          <w:szCs w:val="24"/>
        </w:rPr>
        <w:t>5.</w:t>
      </w:r>
      <w:r w:rsidR="002027DB">
        <w:rPr>
          <w:rFonts w:ascii="Times New Roman" w:hAnsi="Times New Roman"/>
          <w:szCs w:val="24"/>
        </w:rPr>
        <w:t>6</w:t>
      </w:r>
      <w:r w:rsidRPr="008A6FF0">
        <w:rPr>
          <w:rFonts w:ascii="Times New Roman" w:hAnsi="Times New Roman"/>
          <w:szCs w:val="24"/>
        </w:rPr>
        <w:t>.</w:t>
      </w:r>
      <w:r w:rsidR="00357023">
        <w:rPr>
          <w:rFonts w:ascii="Times New Roman" w:hAnsi="Times New Roman"/>
          <w:szCs w:val="24"/>
        </w:rPr>
        <w:tab/>
      </w:r>
      <w:r w:rsidRPr="008A6FF0">
        <w:rPr>
          <w:rFonts w:ascii="Times New Roman" w:hAnsi="Times New Roman"/>
          <w:szCs w:val="24"/>
        </w:rPr>
        <w:t>The Manager will be entitled to compensation for the Manager’s services as determined by the Members, and to reimbursement for all expenses reasonably incurred by the Manager in the performance of the Manager’s duties.</w:t>
      </w:r>
    </w:p>
    <w:p w14:paraId="345D8BAB" w14:textId="77777777" w:rsidR="00326A62" w:rsidRPr="008A6FF0" w:rsidRDefault="00326A62" w:rsidP="008A6FF0">
      <w:pPr>
        <w:pStyle w:val="Form"/>
        <w:jc w:val="both"/>
        <w:rPr>
          <w:rFonts w:ascii="Times New Roman" w:hAnsi="Times New Roman"/>
          <w:szCs w:val="24"/>
        </w:rPr>
      </w:pPr>
    </w:p>
    <w:p w14:paraId="03C3F0DF" w14:textId="77777777" w:rsidR="00326A62" w:rsidRPr="008A6FF0" w:rsidRDefault="00326A62" w:rsidP="00357023">
      <w:pPr>
        <w:pStyle w:val="Form"/>
        <w:ind w:firstLine="720"/>
        <w:jc w:val="both"/>
        <w:rPr>
          <w:rFonts w:ascii="Times New Roman" w:hAnsi="Times New Roman"/>
          <w:szCs w:val="24"/>
        </w:rPr>
      </w:pPr>
      <w:r w:rsidRPr="008A6FF0">
        <w:rPr>
          <w:rFonts w:ascii="Times New Roman" w:hAnsi="Times New Roman"/>
          <w:szCs w:val="24"/>
        </w:rPr>
        <w:t>5.</w:t>
      </w:r>
      <w:r w:rsidR="002027DB">
        <w:rPr>
          <w:rFonts w:ascii="Times New Roman" w:hAnsi="Times New Roman"/>
          <w:szCs w:val="24"/>
        </w:rPr>
        <w:t>7</w:t>
      </w:r>
      <w:r w:rsidRPr="008A6FF0">
        <w:rPr>
          <w:rFonts w:ascii="Times New Roman" w:hAnsi="Times New Roman"/>
          <w:szCs w:val="24"/>
        </w:rPr>
        <w:t>.</w:t>
      </w:r>
      <w:r w:rsidR="00357023">
        <w:rPr>
          <w:rFonts w:ascii="Times New Roman" w:hAnsi="Times New Roman"/>
          <w:szCs w:val="24"/>
        </w:rPr>
        <w:tab/>
      </w:r>
      <w:r w:rsidRPr="008A6FF0">
        <w:rPr>
          <w:rFonts w:ascii="Times New Roman" w:hAnsi="Times New Roman"/>
          <w:szCs w:val="24"/>
        </w:rPr>
        <w:t>The Company will have a President, who will be a Manager. The President will be the chief executive officer of the Company and will have general supervision of the business and affairs of the Company, will preside at all meetings of Members, and will have any other powers and duties usually vested in a chief executive officer. A Majority of the Members may provide for additional officers of the Company, may alter the powers and duties of the President, and will establish the powers and duties of all other officers and the compensation of all Company officers.</w:t>
      </w:r>
    </w:p>
    <w:p w14:paraId="0EFC5502" w14:textId="77777777" w:rsidR="00326A62" w:rsidRPr="008A6FF0" w:rsidRDefault="00326A62" w:rsidP="008A6FF0">
      <w:pPr>
        <w:pStyle w:val="Form"/>
        <w:jc w:val="both"/>
        <w:rPr>
          <w:rFonts w:ascii="Times New Roman" w:hAnsi="Times New Roman"/>
          <w:szCs w:val="24"/>
        </w:rPr>
      </w:pPr>
    </w:p>
    <w:p w14:paraId="0155F7D6" w14:textId="77777777" w:rsidR="00326A62" w:rsidRPr="008A6FF0" w:rsidRDefault="00326A62" w:rsidP="00357023">
      <w:pPr>
        <w:pStyle w:val="Form"/>
        <w:ind w:firstLine="720"/>
        <w:jc w:val="both"/>
        <w:rPr>
          <w:rFonts w:ascii="Times New Roman" w:hAnsi="Times New Roman"/>
          <w:szCs w:val="24"/>
        </w:rPr>
      </w:pPr>
      <w:r w:rsidRPr="008A6FF0">
        <w:rPr>
          <w:rFonts w:ascii="Times New Roman" w:hAnsi="Times New Roman"/>
          <w:szCs w:val="24"/>
        </w:rPr>
        <w:t>5.</w:t>
      </w:r>
      <w:r w:rsidR="002027DB">
        <w:rPr>
          <w:rFonts w:ascii="Times New Roman" w:hAnsi="Times New Roman"/>
          <w:szCs w:val="24"/>
        </w:rPr>
        <w:t>8</w:t>
      </w:r>
      <w:r w:rsidRPr="008A6FF0">
        <w:rPr>
          <w:rFonts w:ascii="Times New Roman" w:hAnsi="Times New Roman"/>
          <w:szCs w:val="24"/>
        </w:rPr>
        <w:t>.</w:t>
      </w:r>
      <w:r w:rsidR="00357023">
        <w:rPr>
          <w:rFonts w:ascii="Times New Roman" w:hAnsi="Times New Roman"/>
          <w:szCs w:val="24"/>
        </w:rPr>
        <w:tab/>
      </w:r>
      <w:r w:rsidRPr="008A6FF0">
        <w:rPr>
          <w:rFonts w:ascii="Times New Roman" w:hAnsi="Times New Roman"/>
          <w:szCs w:val="24"/>
        </w:rPr>
        <w:t>The Manager will cause all assets of the Company, whether real or personal, to be held in the name of the Company.</w:t>
      </w:r>
    </w:p>
    <w:p w14:paraId="5A117281" w14:textId="77777777" w:rsidR="00326A62" w:rsidRPr="008A6FF0" w:rsidRDefault="00326A62" w:rsidP="008A6FF0">
      <w:pPr>
        <w:pStyle w:val="Form"/>
        <w:jc w:val="both"/>
        <w:rPr>
          <w:rFonts w:ascii="Times New Roman" w:hAnsi="Times New Roman"/>
          <w:szCs w:val="24"/>
        </w:rPr>
      </w:pPr>
    </w:p>
    <w:p w14:paraId="6A62ADAE" w14:textId="77777777" w:rsidR="00326A62" w:rsidRDefault="00326A62" w:rsidP="00357023">
      <w:pPr>
        <w:pStyle w:val="Form"/>
        <w:ind w:firstLine="720"/>
        <w:jc w:val="both"/>
        <w:rPr>
          <w:rFonts w:ascii="Times New Roman" w:hAnsi="Times New Roman"/>
          <w:szCs w:val="24"/>
        </w:rPr>
      </w:pPr>
      <w:r w:rsidRPr="008A6FF0">
        <w:rPr>
          <w:rFonts w:ascii="Times New Roman" w:hAnsi="Times New Roman"/>
          <w:szCs w:val="24"/>
        </w:rPr>
        <w:t>5.</w:t>
      </w:r>
      <w:r w:rsidR="002027DB">
        <w:rPr>
          <w:rFonts w:ascii="Times New Roman" w:hAnsi="Times New Roman"/>
          <w:szCs w:val="24"/>
        </w:rPr>
        <w:t>9</w:t>
      </w:r>
      <w:r w:rsidRPr="008A6FF0">
        <w:rPr>
          <w:rFonts w:ascii="Times New Roman" w:hAnsi="Times New Roman"/>
          <w:szCs w:val="24"/>
        </w:rPr>
        <w:t>.</w:t>
      </w:r>
      <w:r w:rsidR="00357023">
        <w:rPr>
          <w:rFonts w:ascii="Times New Roman" w:hAnsi="Times New Roman"/>
          <w:szCs w:val="24"/>
        </w:rPr>
        <w:tab/>
      </w:r>
      <w:r w:rsidRPr="008A6FF0">
        <w:rPr>
          <w:rFonts w:ascii="Times New Roman" w:hAnsi="Times New Roman"/>
          <w:szCs w:val="24"/>
        </w:rPr>
        <w:t xml:space="preserve">All funds of the Company will be deposited in one or more accounts with one or more recognized financial institutions in the name of the Company, at locations determined by the Manager. </w:t>
      </w:r>
      <w:r w:rsidR="002027DB">
        <w:rPr>
          <w:rFonts w:ascii="Times New Roman" w:hAnsi="Times New Roman"/>
          <w:szCs w:val="24"/>
        </w:rPr>
        <w:t xml:space="preserve"> </w:t>
      </w:r>
      <w:r w:rsidRPr="008A6FF0">
        <w:rPr>
          <w:rFonts w:ascii="Times New Roman" w:hAnsi="Times New Roman"/>
          <w:szCs w:val="24"/>
        </w:rPr>
        <w:t>Withdrawal from those accounts will require only the signature of the Manager or any other person or persons as the Manager may designate.</w:t>
      </w:r>
    </w:p>
    <w:p w14:paraId="66ADEA50" w14:textId="77777777" w:rsidR="0019743A" w:rsidRPr="008A6FF0" w:rsidRDefault="0019743A" w:rsidP="00357023">
      <w:pPr>
        <w:pStyle w:val="Form"/>
        <w:ind w:firstLine="720"/>
        <w:jc w:val="both"/>
        <w:rPr>
          <w:rFonts w:ascii="Times New Roman" w:hAnsi="Times New Roman"/>
          <w:szCs w:val="24"/>
        </w:rPr>
      </w:pPr>
    </w:p>
    <w:p w14:paraId="3902F3CD" w14:textId="77777777" w:rsidR="00326A62" w:rsidRPr="0000068D" w:rsidRDefault="00326A62">
      <w:pPr>
        <w:pStyle w:val="Form"/>
        <w:rPr>
          <w:rFonts w:ascii="Times New Roman" w:hAnsi="Times New Roman"/>
          <w:szCs w:val="24"/>
        </w:rPr>
      </w:pPr>
    </w:p>
    <w:p w14:paraId="414FD929" w14:textId="77777777" w:rsidR="00326A62" w:rsidRPr="002027DB" w:rsidRDefault="00326A62">
      <w:pPr>
        <w:pStyle w:val="FormCen"/>
        <w:rPr>
          <w:rFonts w:ascii="Times New Roman" w:hAnsi="Times New Roman"/>
          <w:b/>
          <w:szCs w:val="24"/>
        </w:rPr>
      </w:pPr>
      <w:r w:rsidRPr="002027DB">
        <w:rPr>
          <w:rFonts w:ascii="Times New Roman" w:hAnsi="Times New Roman"/>
          <w:b/>
          <w:szCs w:val="24"/>
        </w:rPr>
        <w:t>ARTICLE VI: ACCOUNTS AND ACCOUNTING</w:t>
      </w:r>
    </w:p>
    <w:p w14:paraId="2F4AE3FF" w14:textId="77777777" w:rsidR="00326A62" w:rsidRPr="0000068D" w:rsidRDefault="00326A62">
      <w:pPr>
        <w:pStyle w:val="FormCen"/>
        <w:rPr>
          <w:rFonts w:ascii="Times New Roman" w:hAnsi="Times New Roman"/>
          <w:szCs w:val="24"/>
        </w:rPr>
      </w:pPr>
    </w:p>
    <w:p w14:paraId="671968E7" w14:textId="77777777" w:rsidR="00326A62" w:rsidRPr="0000068D" w:rsidRDefault="00326A62" w:rsidP="00357023">
      <w:pPr>
        <w:pStyle w:val="Form"/>
        <w:ind w:firstLine="720"/>
        <w:jc w:val="both"/>
        <w:rPr>
          <w:rFonts w:ascii="Times New Roman" w:hAnsi="Times New Roman"/>
          <w:szCs w:val="24"/>
        </w:rPr>
      </w:pPr>
      <w:r w:rsidRPr="0000068D">
        <w:rPr>
          <w:rFonts w:ascii="Times New Roman" w:hAnsi="Times New Roman"/>
          <w:szCs w:val="24"/>
        </w:rPr>
        <w:t>6.1.</w:t>
      </w:r>
      <w:r w:rsidR="00357023">
        <w:rPr>
          <w:rFonts w:ascii="Times New Roman" w:hAnsi="Times New Roman"/>
          <w:szCs w:val="24"/>
        </w:rPr>
        <w:tab/>
      </w:r>
      <w:r w:rsidRPr="0000068D">
        <w:rPr>
          <w:rFonts w:ascii="Times New Roman" w:hAnsi="Times New Roman"/>
          <w:szCs w:val="24"/>
        </w:rPr>
        <w:t>Complete books of account of the Company’s business, in which each Company transaction will be fully and accurately entered, will be kept at the Company’s principal executive office and at any other locations as the Manager will determine from time to time, and will be open to inspection and copying on reasonable Notice by any Member or the Member’s authorized representatives during normal business hours. The costs of inspection and copying will be borne by the Member.</w:t>
      </w:r>
    </w:p>
    <w:p w14:paraId="54DA59C2" w14:textId="77777777" w:rsidR="00326A62" w:rsidRPr="0000068D" w:rsidRDefault="00326A62" w:rsidP="002027DB">
      <w:pPr>
        <w:pStyle w:val="Form"/>
        <w:jc w:val="both"/>
        <w:rPr>
          <w:rFonts w:ascii="Times New Roman" w:hAnsi="Times New Roman"/>
          <w:szCs w:val="24"/>
        </w:rPr>
      </w:pPr>
    </w:p>
    <w:p w14:paraId="57B23A45" w14:textId="77777777" w:rsidR="00326A62" w:rsidRPr="0000068D" w:rsidRDefault="000A2A57" w:rsidP="00357023">
      <w:pPr>
        <w:pStyle w:val="Form"/>
        <w:ind w:firstLine="720"/>
        <w:jc w:val="both"/>
        <w:rPr>
          <w:rFonts w:ascii="Times New Roman" w:hAnsi="Times New Roman"/>
          <w:szCs w:val="24"/>
        </w:rPr>
      </w:pPr>
      <w:r>
        <w:rPr>
          <w:rFonts w:ascii="Times New Roman" w:hAnsi="Times New Roman"/>
          <w:szCs w:val="24"/>
        </w:rPr>
        <w:t>6.2.</w:t>
      </w:r>
      <w:r w:rsidR="00357023">
        <w:rPr>
          <w:rFonts w:ascii="Times New Roman" w:hAnsi="Times New Roman"/>
          <w:szCs w:val="24"/>
        </w:rPr>
        <w:tab/>
      </w:r>
      <w:r w:rsidR="00326A62" w:rsidRPr="0000068D">
        <w:rPr>
          <w:rFonts w:ascii="Times New Roman" w:hAnsi="Times New Roman"/>
          <w:szCs w:val="24"/>
        </w:rPr>
        <w:t xml:space="preserve">Financial books and records of the Company will be kept on the </w:t>
      </w:r>
      <w:r w:rsidR="002027DB" w:rsidRPr="0019743A">
        <w:rPr>
          <w:rFonts w:ascii="Times New Roman" w:hAnsi="Times New Roman"/>
          <w:i/>
          <w:szCs w:val="24"/>
        </w:rPr>
        <w:t>________________</w:t>
      </w:r>
      <w:proofErr w:type="gramStart"/>
      <w:r w:rsidR="002027DB" w:rsidRPr="0019743A">
        <w:rPr>
          <w:rFonts w:ascii="Times New Roman" w:hAnsi="Times New Roman"/>
          <w:i/>
          <w:szCs w:val="24"/>
        </w:rPr>
        <w:t>_[</w:t>
      </w:r>
      <w:proofErr w:type="gramEnd"/>
      <w:r w:rsidR="002027DB" w:rsidRPr="0019743A">
        <w:rPr>
          <w:rFonts w:ascii="Times New Roman" w:hAnsi="Times New Roman"/>
          <w:i/>
          <w:szCs w:val="24"/>
        </w:rPr>
        <w:t xml:space="preserve">select </w:t>
      </w:r>
      <w:r w:rsidR="00326A62" w:rsidRPr="0019743A">
        <w:rPr>
          <w:rFonts w:ascii="Times New Roman" w:hAnsi="Times New Roman"/>
          <w:bCs/>
          <w:i/>
          <w:iCs/>
          <w:szCs w:val="24"/>
        </w:rPr>
        <w:t>accrual</w:t>
      </w:r>
      <w:r w:rsidR="002027DB" w:rsidRPr="0019743A">
        <w:rPr>
          <w:rFonts w:ascii="Times New Roman" w:hAnsi="Times New Roman"/>
          <w:bCs/>
          <w:i/>
          <w:iCs/>
          <w:szCs w:val="24"/>
        </w:rPr>
        <w:t xml:space="preserve"> or cash </w:t>
      </w:r>
      <w:r w:rsidR="00326A62" w:rsidRPr="0019743A">
        <w:rPr>
          <w:rFonts w:ascii="Times New Roman" w:hAnsi="Times New Roman"/>
          <w:i/>
          <w:szCs w:val="24"/>
        </w:rPr>
        <w:t>method of accounting</w:t>
      </w:r>
      <w:r w:rsidR="002027DB" w:rsidRPr="0019743A">
        <w:rPr>
          <w:rFonts w:ascii="Times New Roman" w:hAnsi="Times New Roman"/>
          <w:i/>
          <w:szCs w:val="24"/>
        </w:rPr>
        <w:t>]</w:t>
      </w:r>
      <w:r w:rsidR="00326A62" w:rsidRPr="0019743A">
        <w:rPr>
          <w:rFonts w:ascii="Times New Roman" w:hAnsi="Times New Roman"/>
          <w:i/>
          <w:szCs w:val="24"/>
        </w:rPr>
        <w:t>,</w:t>
      </w:r>
      <w:r w:rsidR="00326A62" w:rsidRPr="0000068D">
        <w:rPr>
          <w:rFonts w:ascii="Times New Roman" w:hAnsi="Times New Roman"/>
          <w:szCs w:val="24"/>
        </w:rPr>
        <w:t xml:space="preserve"> </w:t>
      </w:r>
      <w:r w:rsidR="00326A62" w:rsidRPr="0000068D">
        <w:rPr>
          <w:rFonts w:ascii="Times New Roman" w:hAnsi="Times New Roman"/>
          <w:bCs/>
          <w:iCs/>
          <w:szCs w:val="24"/>
        </w:rPr>
        <w:t>which will be the method of accounting followed by the Company for federal income tax purposes</w:t>
      </w:r>
      <w:r w:rsidR="00326A62" w:rsidRPr="0000068D">
        <w:rPr>
          <w:rFonts w:ascii="Times New Roman" w:hAnsi="Times New Roman"/>
          <w:szCs w:val="24"/>
        </w:rPr>
        <w:t xml:space="preserve">. </w:t>
      </w:r>
      <w:r w:rsidR="002027DB">
        <w:rPr>
          <w:rFonts w:ascii="Times New Roman" w:hAnsi="Times New Roman"/>
          <w:szCs w:val="24"/>
        </w:rPr>
        <w:t xml:space="preserve"> </w:t>
      </w:r>
      <w:r w:rsidR="00326A62" w:rsidRPr="0000068D">
        <w:rPr>
          <w:rFonts w:ascii="Times New Roman" w:hAnsi="Times New Roman"/>
          <w:szCs w:val="24"/>
        </w:rPr>
        <w:t xml:space="preserve">The financial statements </w:t>
      </w:r>
      <w:r w:rsidR="00326A62" w:rsidRPr="0000068D">
        <w:rPr>
          <w:rFonts w:ascii="Times New Roman" w:hAnsi="Times New Roman"/>
          <w:szCs w:val="24"/>
        </w:rPr>
        <w:lastRenderedPageBreak/>
        <w:t xml:space="preserve">of the Company </w:t>
      </w:r>
      <w:r w:rsidR="00326A62" w:rsidRPr="0000068D">
        <w:rPr>
          <w:rFonts w:ascii="Times New Roman" w:hAnsi="Times New Roman"/>
          <w:bCs/>
          <w:iCs/>
          <w:szCs w:val="24"/>
        </w:rPr>
        <w:t>will be prepared in accordance with generally accepted accounting principles and</w:t>
      </w:r>
      <w:r w:rsidR="00326A62" w:rsidRPr="0000068D">
        <w:rPr>
          <w:rFonts w:ascii="Times New Roman" w:hAnsi="Times New Roman"/>
          <w:szCs w:val="24"/>
        </w:rPr>
        <w:t xml:space="preserve"> will be appropriate and adequate for the Company’s business and for carrying out the provisions of this Agreement. </w:t>
      </w:r>
      <w:r w:rsidR="002027DB">
        <w:rPr>
          <w:rFonts w:ascii="Times New Roman" w:hAnsi="Times New Roman"/>
          <w:szCs w:val="24"/>
        </w:rPr>
        <w:t xml:space="preserve"> </w:t>
      </w:r>
      <w:r w:rsidR="00326A62" w:rsidRPr="0000068D">
        <w:rPr>
          <w:rFonts w:ascii="Times New Roman" w:hAnsi="Times New Roman"/>
          <w:szCs w:val="24"/>
        </w:rPr>
        <w:t>The fiscal year of the Company will be January 1 through December 31.</w:t>
      </w:r>
    </w:p>
    <w:p w14:paraId="6B725E40" w14:textId="77777777" w:rsidR="00326A62" w:rsidRPr="0000068D" w:rsidRDefault="00326A62" w:rsidP="002027DB">
      <w:pPr>
        <w:pStyle w:val="Form"/>
        <w:jc w:val="both"/>
        <w:rPr>
          <w:rFonts w:ascii="Times New Roman" w:hAnsi="Times New Roman"/>
          <w:szCs w:val="24"/>
        </w:rPr>
      </w:pPr>
    </w:p>
    <w:p w14:paraId="1D96C0C0" w14:textId="77777777" w:rsidR="00326A62" w:rsidRPr="0000068D" w:rsidRDefault="00326A62" w:rsidP="00357023">
      <w:pPr>
        <w:pStyle w:val="Form"/>
        <w:ind w:firstLine="720"/>
        <w:jc w:val="both"/>
        <w:rPr>
          <w:rFonts w:ascii="Times New Roman" w:hAnsi="Times New Roman"/>
          <w:szCs w:val="24"/>
        </w:rPr>
      </w:pPr>
      <w:r w:rsidRPr="0000068D">
        <w:rPr>
          <w:rFonts w:ascii="Times New Roman" w:hAnsi="Times New Roman"/>
          <w:szCs w:val="24"/>
        </w:rPr>
        <w:t>6.3.</w:t>
      </w:r>
      <w:r w:rsidR="00357023">
        <w:rPr>
          <w:rFonts w:ascii="Times New Roman" w:hAnsi="Times New Roman"/>
          <w:szCs w:val="24"/>
        </w:rPr>
        <w:tab/>
      </w:r>
      <w:r w:rsidRPr="0000068D">
        <w:rPr>
          <w:rFonts w:ascii="Times New Roman" w:hAnsi="Times New Roman"/>
          <w:szCs w:val="24"/>
        </w:rPr>
        <w:t>At all times during the term of existence of the Company, and beyond that term if the Manager deems it necessary, the Manager will keep or cause to be kept the books of account referred to in Section 6.2, together with:</w:t>
      </w:r>
    </w:p>
    <w:p w14:paraId="3B6D5733" w14:textId="77777777" w:rsidR="00326A62" w:rsidRPr="0000068D" w:rsidRDefault="00326A62" w:rsidP="002027DB">
      <w:pPr>
        <w:pStyle w:val="Form"/>
        <w:jc w:val="both"/>
        <w:rPr>
          <w:rFonts w:ascii="Times New Roman" w:hAnsi="Times New Roman"/>
          <w:szCs w:val="24"/>
        </w:rPr>
      </w:pPr>
    </w:p>
    <w:p w14:paraId="6CB70402" w14:textId="77777777" w:rsidR="00326A62" w:rsidRPr="0000068D" w:rsidRDefault="00326A62" w:rsidP="00357023">
      <w:pPr>
        <w:pStyle w:val="Form"/>
        <w:ind w:left="720" w:firstLine="720"/>
        <w:jc w:val="both"/>
        <w:rPr>
          <w:rFonts w:ascii="Times New Roman" w:hAnsi="Times New Roman"/>
          <w:szCs w:val="24"/>
        </w:rPr>
      </w:pPr>
      <w:r w:rsidRPr="0000068D">
        <w:rPr>
          <w:rFonts w:ascii="Times New Roman" w:hAnsi="Times New Roman"/>
          <w:szCs w:val="24"/>
        </w:rPr>
        <w:t>(a)</w:t>
      </w:r>
      <w:r w:rsidR="00357023">
        <w:rPr>
          <w:rFonts w:ascii="Times New Roman" w:hAnsi="Times New Roman"/>
          <w:szCs w:val="24"/>
        </w:rPr>
        <w:tab/>
      </w:r>
      <w:r w:rsidRPr="0000068D">
        <w:rPr>
          <w:rFonts w:ascii="Times New Roman" w:hAnsi="Times New Roman"/>
          <w:szCs w:val="24"/>
        </w:rPr>
        <w:t>A current list of the full name and last known business or residence address of each Member, together with the Capital Contribution and the share in Profits and Losses of each Member;</w:t>
      </w:r>
    </w:p>
    <w:p w14:paraId="4421C1AE" w14:textId="77777777" w:rsidR="00326A62" w:rsidRPr="0000068D" w:rsidRDefault="00326A62" w:rsidP="002027DB">
      <w:pPr>
        <w:pStyle w:val="Form"/>
        <w:jc w:val="both"/>
        <w:rPr>
          <w:rFonts w:ascii="Times New Roman" w:hAnsi="Times New Roman"/>
          <w:szCs w:val="24"/>
        </w:rPr>
      </w:pPr>
    </w:p>
    <w:p w14:paraId="5E0FFAEA" w14:textId="77777777" w:rsidR="00326A62" w:rsidRPr="0000068D" w:rsidRDefault="00326A62" w:rsidP="00357023">
      <w:pPr>
        <w:pStyle w:val="Form"/>
        <w:ind w:left="720" w:firstLine="720"/>
        <w:jc w:val="both"/>
        <w:rPr>
          <w:rFonts w:ascii="Times New Roman" w:hAnsi="Times New Roman"/>
          <w:szCs w:val="24"/>
        </w:rPr>
      </w:pPr>
      <w:r w:rsidRPr="0000068D">
        <w:rPr>
          <w:rFonts w:ascii="Times New Roman" w:hAnsi="Times New Roman"/>
          <w:szCs w:val="24"/>
        </w:rPr>
        <w:t>(b</w:t>
      </w:r>
      <w:r w:rsidR="00357023">
        <w:rPr>
          <w:rFonts w:ascii="Times New Roman" w:hAnsi="Times New Roman"/>
          <w:szCs w:val="24"/>
        </w:rPr>
        <w:t>)</w:t>
      </w:r>
      <w:r w:rsidR="00357023">
        <w:rPr>
          <w:rFonts w:ascii="Times New Roman" w:hAnsi="Times New Roman"/>
          <w:szCs w:val="24"/>
        </w:rPr>
        <w:tab/>
      </w:r>
      <w:r w:rsidRPr="0000068D">
        <w:rPr>
          <w:rFonts w:ascii="Times New Roman" w:hAnsi="Times New Roman"/>
          <w:szCs w:val="24"/>
        </w:rPr>
        <w:t>A current list of the full name and business or residence address of each Manager;</w:t>
      </w:r>
    </w:p>
    <w:p w14:paraId="2619C085" w14:textId="77777777" w:rsidR="00326A62" w:rsidRPr="0000068D" w:rsidRDefault="00326A62" w:rsidP="002027DB">
      <w:pPr>
        <w:pStyle w:val="Form"/>
        <w:jc w:val="both"/>
        <w:rPr>
          <w:rFonts w:ascii="Times New Roman" w:hAnsi="Times New Roman"/>
          <w:szCs w:val="24"/>
        </w:rPr>
      </w:pPr>
    </w:p>
    <w:p w14:paraId="44FB7C2B" w14:textId="77777777" w:rsidR="00326A62" w:rsidRPr="0000068D" w:rsidRDefault="00326A62" w:rsidP="00357023">
      <w:pPr>
        <w:pStyle w:val="Form"/>
        <w:ind w:left="720" w:firstLine="720"/>
        <w:jc w:val="both"/>
        <w:rPr>
          <w:rFonts w:ascii="Times New Roman" w:hAnsi="Times New Roman"/>
          <w:szCs w:val="24"/>
        </w:rPr>
      </w:pPr>
      <w:r w:rsidRPr="0000068D">
        <w:rPr>
          <w:rFonts w:ascii="Times New Roman" w:hAnsi="Times New Roman"/>
          <w:szCs w:val="24"/>
        </w:rPr>
        <w:t>(c)</w:t>
      </w:r>
      <w:r w:rsidR="00357023">
        <w:rPr>
          <w:rFonts w:ascii="Times New Roman" w:hAnsi="Times New Roman"/>
          <w:szCs w:val="24"/>
        </w:rPr>
        <w:tab/>
      </w:r>
      <w:r w:rsidRPr="0000068D">
        <w:rPr>
          <w:rFonts w:ascii="Times New Roman" w:hAnsi="Times New Roman"/>
          <w:szCs w:val="24"/>
        </w:rPr>
        <w:t>A copy of the Articles of Organization, as amended;</w:t>
      </w:r>
    </w:p>
    <w:p w14:paraId="7ED74CE4" w14:textId="77777777" w:rsidR="00326A62" w:rsidRPr="0000068D" w:rsidRDefault="00326A62" w:rsidP="002027DB">
      <w:pPr>
        <w:pStyle w:val="Form"/>
        <w:jc w:val="both"/>
        <w:rPr>
          <w:rFonts w:ascii="Times New Roman" w:hAnsi="Times New Roman"/>
          <w:szCs w:val="24"/>
        </w:rPr>
      </w:pPr>
    </w:p>
    <w:p w14:paraId="24ADCDC7" w14:textId="77777777" w:rsidR="00326A62" w:rsidRPr="0000068D" w:rsidRDefault="00326A62" w:rsidP="00357023">
      <w:pPr>
        <w:pStyle w:val="Form"/>
        <w:ind w:left="720" w:firstLine="720"/>
        <w:jc w:val="both"/>
        <w:rPr>
          <w:rFonts w:ascii="Times New Roman" w:hAnsi="Times New Roman"/>
          <w:szCs w:val="24"/>
        </w:rPr>
      </w:pPr>
      <w:r w:rsidRPr="0000068D">
        <w:rPr>
          <w:rFonts w:ascii="Times New Roman" w:hAnsi="Times New Roman"/>
          <w:szCs w:val="24"/>
        </w:rPr>
        <w:t>(d)</w:t>
      </w:r>
      <w:r w:rsidR="00357023">
        <w:rPr>
          <w:rFonts w:ascii="Times New Roman" w:hAnsi="Times New Roman"/>
          <w:szCs w:val="24"/>
        </w:rPr>
        <w:tab/>
      </w:r>
      <w:r w:rsidRPr="0000068D">
        <w:rPr>
          <w:rFonts w:ascii="Times New Roman" w:hAnsi="Times New Roman"/>
          <w:szCs w:val="24"/>
        </w:rPr>
        <w:t>Copies of the Company’s federal, state, and local income tax or information returns and reports, if any, for the six most recent taxable years;</w:t>
      </w:r>
    </w:p>
    <w:p w14:paraId="3ABC0404" w14:textId="77777777" w:rsidR="00326A62" w:rsidRPr="0000068D" w:rsidRDefault="00326A62" w:rsidP="002027DB">
      <w:pPr>
        <w:pStyle w:val="Form"/>
        <w:jc w:val="both"/>
        <w:rPr>
          <w:rFonts w:ascii="Times New Roman" w:hAnsi="Times New Roman"/>
          <w:szCs w:val="24"/>
        </w:rPr>
      </w:pPr>
    </w:p>
    <w:p w14:paraId="59F2D42F" w14:textId="77777777" w:rsidR="00326A62" w:rsidRPr="0000068D" w:rsidRDefault="00326A62" w:rsidP="00357023">
      <w:pPr>
        <w:pStyle w:val="Form"/>
        <w:ind w:left="720" w:firstLine="720"/>
        <w:jc w:val="both"/>
        <w:rPr>
          <w:rFonts w:ascii="Times New Roman" w:hAnsi="Times New Roman"/>
          <w:szCs w:val="24"/>
        </w:rPr>
      </w:pPr>
      <w:r w:rsidRPr="0000068D">
        <w:rPr>
          <w:rFonts w:ascii="Times New Roman" w:hAnsi="Times New Roman"/>
          <w:szCs w:val="24"/>
        </w:rPr>
        <w:t>(e)</w:t>
      </w:r>
      <w:r w:rsidR="00357023">
        <w:rPr>
          <w:rFonts w:ascii="Times New Roman" w:hAnsi="Times New Roman"/>
          <w:szCs w:val="24"/>
        </w:rPr>
        <w:tab/>
      </w:r>
      <w:r w:rsidRPr="0000068D">
        <w:rPr>
          <w:rFonts w:ascii="Times New Roman" w:hAnsi="Times New Roman"/>
          <w:szCs w:val="24"/>
        </w:rPr>
        <w:t>An original executed copy or counterparts of this Agreement, as amended;</w:t>
      </w:r>
    </w:p>
    <w:p w14:paraId="53C2FAE5" w14:textId="77777777" w:rsidR="00326A62" w:rsidRPr="0000068D" w:rsidRDefault="00326A62" w:rsidP="002027DB">
      <w:pPr>
        <w:pStyle w:val="Form"/>
        <w:jc w:val="both"/>
        <w:rPr>
          <w:rFonts w:ascii="Times New Roman" w:hAnsi="Times New Roman"/>
          <w:szCs w:val="24"/>
        </w:rPr>
      </w:pPr>
    </w:p>
    <w:p w14:paraId="7A200BA3" w14:textId="77777777" w:rsidR="00326A62" w:rsidRPr="0000068D" w:rsidRDefault="00326A62" w:rsidP="00357023">
      <w:pPr>
        <w:pStyle w:val="Form"/>
        <w:ind w:left="720" w:firstLine="720"/>
        <w:jc w:val="both"/>
        <w:rPr>
          <w:rFonts w:ascii="Times New Roman" w:hAnsi="Times New Roman"/>
          <w:szCs w:val="24"/>
        </w:rPr>
      </w:pPr>
      <w:r w:rsidRPr="0000068D">
        <w:rPr>
          <w:rFonts w:ascii="Times New Roman" w:hAnsi="Times New Roman"/>
          <w:szCs w:val="24"/>
        </w:rPr>
        <w:t>(f)</w:t>
      </w:r>
      <w:r w:rsidR="00357023">
        <w:rPr>
          <w:rFonts w:ascii="Times New Roman" w:hAnsi="Times New Roman"/>
          <w:szCs w:val="24"/>
        </w:rPr>
        <w:tab/>
      </w:r>
      <w:r w:rsidRPr="0000068D">
        <w:rPr>
          <w:rFonts w:ascii="Times New Roman" w:hAnsi="Times New Roman"/>
          <w:szCs w:val="24"/>
        </w:rPr>
        <w:t>Any powers of attorney under which the Articles of Organization or any amendments to said articles were executed;</w:t>
      </w:r>
    </w:p>
    <w:p w14:paraId="3A6B745C" w14:textId="77777777" w:rsidR="00326A62" w:rsidRPr="0000068D" w:rsidRDefault="00326A62" w:rsidP="002027DB">
      <w:pPr>
        <w:pStyle w:val="Form"/>
        <w:jc w:val="both"/>
        <w:rPr>
          <w:rFonts w:ascii="Times New Roman" w:hAnsi="Times New Roman"/>
          <w:szCs w:val="24"/>
        </w:rPr>
      </w:pPr>
    </w:p>
    <w:p w14:paraId="475BC8E9" w14:textId="77777777" w:rsidR="00326A62" w:rsidRPr="0000068D" w:rsidRDefault="00326A62" w:rsidP="00357023">
      <w:pPr>
        <w:pStyle w:val="Form"/>
        <w:ind w:left="720" w:firstLine="720"/>
        <w:jc w:val="both"/>
        <w:rPr>
          <w:rFonts w:ascii="Times New Roman" w:hAnsi="Times New Roman"/>
          <w:szCs w:val="24"/>
        </w:rPr>
      </w:pPr>
      <w:r w:rsidRPr="0000068D">
        <w:rPr>
          <w:rFonts w:ascii="Times New Roman" w:hAnsi="Times New Roman"/>
          <w:szCs w:val="24"/>
        </w:rPr>
        <w:t>(g)</w:t>
      </w:r>
      <w:r w:rsidR="00357023">
        <w:rPr>
          <w:rFonts w:ascii="Times New Roman" w:hAnsi="Times New Roman"/>
          <w:szCs w:val="24"/>
        </w:rPr>
        <w:tab/>
      </w:r>
      <w:r w:rsidRPr="0000068D">
        <w:rPr>
          <w:rFonts w:ascii="Times New Roman" w:hAnsi="Times New Roman"/>
          <w:szCs w:val="24"/>
        </w:rPr>
        <w:t>Financial statements of the Company for the six most recent fiscal years; and</w:t>
      </w:r>
    </w:p>
    <w:p w14:paraId="2737642B" w14:textId="77777777" w:rsidR="00326A62" w:rsidRPr="0000068D" w:rsidRDefault="00326A62" w:rsidP="002027DB">
      <w:pPr>
        <w:pStyle w:val="Form"/>
        <w:jc w:val="both"/>
        <w:rPr>
          <w:rFonts w:ascii="Times New Roman" w:hAnsi="Times New Roman"/>
          <w:szCs w:val="24"/>
        </w:rPr>
      </w:pPr>
    </w:p>
    <w:p w14:paraId="130A9114" w14:textId="77777777" w:rsidR="00326A62" w:rsidRPr="0000068D" w:rsidRDefault="00326A62" w:rsidP="00357023">
      <w:pPr>
        <w:pStyle w:val="Form"/>
        <w:ind w:left="720" w:firstLine="720"/>
        <w:jc w:val="both"/>
        <w:rPr>
          <w:rFonts w:ascii="Times New Roman" w:hAnsi="Times New Roman"/>
          <w:szCs w:val="24"/>
        </w:rPr>
      </w:pPr>
      <w:r w:rsidRPr="0000068D">
        <w:rPr>
          <w:rFonts w:ascii="Times New Roman" w:hAnsi="Times New Roman"/>
          <w:szCs w:val="24"/>
        </w:rPr>
        <w:t>(h)</w:t>
      </w:r>
      <w:r w:rsidR="00357023">
        <w:rPr>
          <w:rFonts w:ascii="Times New Roman" w:hAnsi="Times New Roman"/>
          <w:szCs w:val="24"/>
        </w:rPr>
        <w:tab/>
      </w:r>
      <w:r w:rsidRPr="0000068D">
        <w:rPr>
          <w:rFonts w:ascii="Times New Roman" w:hAnsi="Times New Roman"/>
          <w:szCs w:val="24"/>
        </w:rPr>
        <w:t>The books and Records of the Company as they relate to the Company’s internal affairs for the current and past four fiscal years.</w:t>
      </w:r>
    </w:p>
    <w:p w14:paraId="176C5C5F" w14:textId="77777777" w:rsidR="00326A62" w:rsidRPr="0000068D" w:rsidRDefault="00326A62" w:rsidP="002027DB">
      <w:pPr>
        <w:pStyle w:val="Form"/>
        <w:jc w:val="both"/>
        <w:rPr>
          <w:rFonts w:ascii="Times New Roman" w:hAnsi="Times New Roman"/>
          <w:szCs w:val="24"/>
        </w:rPr>
      </w:pPr>
    </w:p>
    <w:p w14:paraId="33207384" w14:textId="77777777" w:rsidR="00326A62" w:rsidRPr="0000068D" w:rsidRDefault="00326A62" w:rsidP="00357023">
      <w:pPr>
        <w:pStyle w:val="Form"/>
        <w:ind w:firstLine="0"/>
        <w:jc w:val="both"/>
        <w:rPr>
          <w:rFonts w:ascii="Times New Roman" w:hAnsi="Times New Roman"/>
          <w:szCs w:val="24"/>
        </w:rPr>
      </w:pPr>
      <w:r w:rsidRPr="0000068D">
        <w:rPr>
          <w:rFonts w:ascii="Times New Roman" w:hAnsi="Times New Roman"/>
          <w:szCs w:val="24"/>
        </w:rPr>
        <w:t>If the Manager deems that any of the foregoing items will be kept beyond the term of existence of the Company, the repository of those items will be as designated by the Manager.</w:t>
      </w:r>
    </w:p>
    <w:p w14:paraId="7EFC61F8" w14:textId="77777777" w:rsidR="00326A62" w:rsidRPr="0000068D" w:rsidRDefault="00326A62" w:rsidP="002027DB">
      <w:pPr>
        <w:pStyle w:val="Form"/>
        <w:jc w:val="both"/>
        <w:rPr>
          <w:rFonts w:ascii="Times New Roman" w:hAnsi="Times New Roman"/>
          <w:szCs w:val="24"/>
        </w:rPr>
      </w:pPr>
    </w:p>
    <w:p w14:paraId="33477130" w14:textId="77777777" w:rsidR="00326A62" w:rsidRPr="0000068D" w:rsidRDefault="00326A62" w:rsidP="00357023">
      <w:pPr>
        <w:pStyle w:val="Form"/>
        <w:ind w:firstLine="720"/>
        <w:jc w:val="both"/>
        <w:rPr>
          <w:rFonts w:ascii="Times New Roman" w:hAnsi="Times New Roman"/>
          <w:szCs w:val="24"/>
        </w:rPr>
      </w:pPr>
      <w:r w:rsidRPr="0000068D">
        <w:rPr>
          <w:rFonts w:ascii="Times New Roman" w:hAnsi="Times New Roman"/>
          <w:szCs w:val="24"/>
        </w:rPr>
        <w:t>6.4.</w:t>
      </w:r>
      <w:r w:rsidR="00357023">
        <w:rPr>
          <w:rFonts w:ascii="Times New Roman" w:hAnsi="Times New Roman"/>
          <w:szCs w:val="24"/>
        </w:rPr>
        <w:tab/>
      </w:r>
      <w:r w:rsidRPr="0000068D">
        <w:rPr>
          <w:rFonts w:ascii="Times New Roman" w:hAnsi="Times New Roman"/>
          <w:szCs w:val="24"/>
        </w:rPr>
        <w:t xml:space="preserve">At the end of each fiscal year, the books of the Company will be closed and examined, statements reflecting the financial condition of the Company and its Profits or Losses will be prepared, and a report about those matters will be issued by the Company’s certified public accountants. </w:t>
      </w:r>
      <w:r w:rsidR="000A2A57">
        <w:rPr>
          <w:rFonts w:ascii="Times New Roman" w:hAnsi="Times New Roman"/>
          <w:szCs w:val="24"/>
        </w:rPr>
        <w:t xml:space="preserve"> </w:t>
      </w:r>
      <w:r w:rsidRPr="0000068D">
        <w:rPr>
          <w:rFonts w:ascii="Times New Roman" w:hAnsi="Times New Roman"/>
          <w:szCs w:val="24"/>
        </w:rPr>
        <w:t xml:space="preserve">Copies of the financial statements will be given to all Members. </w:t>
      </w:r>
      <w:r w:rsidR="000A2A57">
        <w:rPr>
          <w:rFonts w:ascii="Times New Roman" w:hAnsi="Times New Roman"/>
          <w:szCs w:val="24"/>
        </w:rPr>
        <w:t xml:space="preserve"> </w:t>
      </w:r>
      <w:r w:rsidRPr="0000068D">
        <w:rPr>
          <w:rFonts w:ascii="Times New Roman" w:hAnsi="Times New Roman"/>
          <w:szCs w:val="24"/>
        </w:rPr>
        <w:t xml:space="preserve">In addition, all Members will receive, not less frequently than at the end of each calendar quarter, copies of such financial statements regarding the previous calendar quarter as may be prepared in the ordinary course of business by the Manager or accountants selected by the Manager. </w:t>
      </w:r>
      <w:r w:rsidR="000A2A57">
        <w:rPr>
          <w:rFonts w:ascii="Times New Roman" w:hAnsi="Times New Roman"/>
          <w:szCs w:val="24"/>
        </w:rPr>
        <w:t xml:space="preserve"> </w:t>
      </w:r>
      <w:r w:rsidRPr="0000068D">
        <w:rPr>
          <w:rFonts w:ascii="Times New Roman" w:hAnsi="Times New Roman"/>
          <w:szCs w:val="24"/>
        </w:rPr>
        <w:t xml:space="preserve">The Manager will cause an annual report to be sent to each Member within 120 days after the end of the fiscal year of the Company. </w:t>
      </w:r>
      <w:r w:rsidR="000A2A57">
        <w:rPr>
          <w:rFonts w:ascii="Times New Roman" w:hAnsi="Times New Roman"/>
          <w:szCs w:val="24"/>
        </w:rPr>
        <w:t xml:space="preserve"> </w:t>
      </w:r>
      <w:r w:rsidRPr="0000068D">
        <w:rPr>
          <w:rFonts w:ascii="Times New Roman" w:hAnsi="Times New Roman"/>
          <w:szCs w:val="24"/>
        </w:rPr>
        <w:t>The annual report may be sent by electronic transmission by the Company and will include:</w:t>
      </w:r>
    </w:p>
    <w:p w14:paraId="56CE0F49" w14:textId="77777777" w:rsidR="00326A62" w:rsidRPr="0000068D" w:rsidRDefault="00326A62" w:rsidP="002027DB">
      <w:pPr>
        <w:pStyle w:val="Form"/>
        <w:jc w:val="both"/>
        <w:rPr>
          <w:rFonts w:ascii="Times New Roman" w:hAnsi="Times New Roman"/>
          <w:szCs w:val="24"/>
        </w:rPr>
      </w:pPr>
    </w:p>
    <w:p w14:paraId="3A2D3CFC" w14:textId="77777777" w:rsidR="00326A62" w:rsidRPr="0000068D" w:rsidRDefault="00326A62" w:rsidP="00357023">
      <w:pPr>
        <w:pStyle w:val="Form"/>
        <w:ind w:firstLine="1440"/>
        <w:jc w:val="both"/>
        <w:rPr>
          <w:rFonts w:ascii="Times New Roman" w:hAnsi="Times New Roman"/>
          <w:szCs w:val="24"/>
        </w:rPr>
      </w:pPr>
      <w:r w:rsidRPr="0000068D">
        <w:rPr>
          <w:rFonts w:ascii="Times New Roman" w:hAnsi="Times New Roman"/>
          <w:szCs w:val="24"/>
        </w:rPr>
        <w:lastRenderedPageBreak/>
        <w:t>(a)</w:t>
      </w:r>
      <w:r w:rsidR="00357023">
        <w:rPr>
          <w:rFonts w:ascii="Times New Roman" w:hAnsi="Times New Roman"/>
          <w:szCs w:val="24"/>
        </w:rPr>
        <w:tab/>
      </w:r>
      <w:r w:rsidRPr="0000068D">
        <w:rPr>
          <w:rFonts w:ascii="Times New Roman" w:hAnsi="Times New Roman"/>
          <w:szCs w:val="24"/>
        </w:rPr>
        <w:t>A balance sheet and income statement, and a statement of changes in the financial position of the Company as of the close of the fiscal year; and</w:t>
      </w:r>
    </w:p>
    <w:p w14:paraId="748964BD" w14:textId="77777777" w:rsidR="00326A62" w:rsidRPr="0000068D" w:rsidRDefault="00326A62" w:rsidP="002027DB">
      <w:pPr>
        <w:pStyle w:val="Form"/>
        <w:jc w:val="both"/>
        <w:rPr>
          <w:rFonts w:ascii="Times New Roman" w:hAnsi="Times New Roman"/>
          <w:szCs w:val="24"/>
        </w:rPr>
      </w:pPr>
    </w:p>
    <w:p w14:paraId="55EA94A7" w14:textId="77777777" w:rsidR="00326A62" w:rsidRPr="0000068D" w:rsidRDefault="00326A62" w:rsidP="00357023">
      <w:pPr>
        <w:pStyle w:val="Form"/>
        <w:ind w:firstLine="1440"/>
        <w:jc w:val="both"/>
        <w:rPr>
          <w:rFonts w:ascii="Times New Roman" w:hAnsi="Times New Roman"/>
          <w:szCs w:val="24"/>
        </w:rPr>
      </w:pPr>
      <w:r w:rsidRPr="0000068D">
        <w:rPr>
          <w:rFonts w:ascii="Times New Roman" w:hAnsi="Times New Roman"/>
          <w:szCs w:val="24"/>
        </w:rPr>
        <w:t>(b)</w:t>
      </w:r>
      <w:r w:rsidR="00357023">
        <w:rPr>
          <w:rFonts w:ascii="Times New Roman" w:hAnsi="Times New Roman"/>
          <w:szCs w:val="24"/>
        </w:rPr>
        <w:tab/>
      </w:r>
      <w:r w:rsidRPr="0000068D">
        <w:rPr>
          <w:rFonts w:ascii="Times New Roman" w:hAnsi="Times New Roman"/>
          <w:szCs w:val="24"/>
        </w:rPr>
        <w:t xml:space="preserve">A statement showing the Capital Account of each Member as of the close of the fiscal year and the distributions, if any, made to each Member during the fiscal year. </w:t>
      </w:r>
      <w:r w:rsidR="000A2A57">
        <w:rPr>
          <w:rFonts w:ascii="Times New Roman" w:hAnsi="Times New Roman"/>
          <w:szCs w:val="24"/>
        </w:rPr>
        <w:t xml:space="preserve"> </w:t>
      </w:r>
      <w:r w:rsidRPr="0000068D">
        <w:rPr>
          <w:rFonts w:ascii="Times New Roman" w:hAnsi="Times New Roman"/>
          <w:szCs w:val="24"/>
        </w:rPr>
        <w:t>Members representing at least 30 percent of the Members, by number, may request interim balance sheets and income statements, and may, at their own discretion and expense, obtain an audit of the Company books by certified public accountants selected by them, provided, however, that not more than one such audit will be made during any fiscal year of the Company.</w:t>
      </w:r>
    </w:p>
    <w:p w14:paraId="2355BD63" w14:textId="77777777" w:rsidR="00326A62" w:rsidRPr="0000068D" w:rsidRDefault="00326A62" w:rsidP="002027DB">
      <w:pPr>
        <w:pStyle w:val="Form"/>
        <w:jc w:val="both"/>
        <w:rPr>
          <w:rFonts w:ascii="Times New Roman" w:hAnsi="Times New Roman"/>
          <w:szCs w:val="24"/>
        </w:rPr>
      </w:pPr>
    </w:p>
    <w:p w14:paraId="2B4F35F7" w14:textId="77777777" w:rsidR="00326A62" w:rsidRPr="0000068D" w:rsidRDefault="00326A62" w:rsidP="00357023">
      <w:pPr>
        <w:pStyle w:val="Form"/>
        <w:ind w:firstLine="720"/>
        <w:jc w:val="both"/>
        <w:rPr>
          <w:rFonts w:ascii="Times New Roman" w:hAnsi="Times New Roman"/>
          <w:szCs w:val="24"/>
        </w:rPr>
      </w:pPr>
      <w:r w:rsidRPr="0000068D">
        <w:rPr>
          <w:rFonts w:ascii="Times New Roman" w:hAnsi="Times New Roman"/>
          <w:szCs w:val="24"/>
        </w:rPr>
        <w:t>6.5</w:t>
      </w:r>
      <w:r w:rsidR="00357023">
        <w:rPr>
          <w:rFonts w:ascii="Times New Roman" w:hAnsi="Times New Roman"/>
          <w:szCs w:val="24"/>
        </w:rPr>
        <w:t>.</w:t>
      </w:r>
      <w:r w:rsidR="00357023">
        <w:rPr>
          <w:rFonts w:ascii="Times New Roman" w:hAnsi="Times New Roman"/>
          <w:szCs w:val="24"/>
        </w:rPr>
        <w:tab/>
      </w:r>
      <w:r w:rsidRPr="0000068D">
        <w:rPr>
          <w:rFonts w:ascii="Times New Roman" w:hAnsi="Times New Roman"/>
          <w:szCs w:val="24"/>
        </w:rPr>
        <w:t>Within 90 days after the end of each taxable year of the Company, the Manager will send to each of the Members all information necessary for the Members to complete their federal and state income tax or information returns and a copy of the Company’s federal, state, and local income tax or information returns for that year.</w:t>
      </w:r>
    </w:p>
    <w:p w14:paraId="18D604A6" w14:textId="77777777" w:rsidR="00326A62" w:rsidRPr="0000068D" w:rsidRDefault="00326A62" w:rsidP="002027DB">
      <w:pPr>
        <w:pStyle w:val="Form"/>
        <w:jc w:val="both"/>
        <w:rPr>
          <w:rFonts w:ascii="Times New Roman" w:hAnsi="Times New Roman"/>
          <w:szCs w:val="24"/>
        </w:rPr>
      </w:pPr>
    </w:p>
    <w:p w14:paraId="657D0575" w14:textId="77777777" w:rsidR="00326A62" w:rsidRPr="0000068D" w:rsidRDefault="00326A62" w:rsidP="00357023">
      <w:pPr>
        <w:pStyle w:val="Form"/>
        <w:ind w:firstLine="720"/>
        <w:jc w:val="both"/>
        <w:rPr>
          <w:rFonts w:ascii="Times New Roman" w:hAnsi="Times New Roman"/>
          <w:szCs w:val="24"/>
        </w:rPr>
      </w:pPr>
      <w:r w:rsidRPr="0000068D">
        <w:rPr>
          <w:rFonts w:ascii="Times New Roman" w:hAnsi="Times New Roman"/>
          <w:szCs w:val="24"/>
        </w:rPr>
        <w:t>6.6.</w:t>
      </w:r>
      <w:r w:rsidR="00357023">
        <w:rPr>
          <w:rFonts w:ascii="Times New Roman" w:hAnsi="Times New Roman"/>
          <w:szCs w:val="24"/>
        </w:rPr>
        <w:tab/>
      </w:r>
      <w:r w:rsidRPr="0000068D">
        <w:rPr>
          <w:rFonts w:ascii="Times New Roman" w:hAnsi="Times New Roman"/>
          <w:szCs w:val="24"/>
        </w:rPr>
        <w:t xml:space="preserve">The Manager will act as Tax Matters Partner of the Company under </w:t>
      </w:r>
      <w:r w:rsidRPr="0000068D">
        <w:rPr>
          <w:rFonts w:ascii="Times New Roman" w:hAnsi="Times New Roman"/>
          <w:noProof/>
          <w:szCs w:val="24"/>
        </w:rPr>
        <w:t>IRC §6231(a)(7)</w:t>
      </w:r>
      <w:r w:rsidRPr="0000068D">
        <w:rPr>
          <w:rFonts w:ascii="Times New Roman" w:hAnsi="Times New Roman"/>
          <w:szCs w:val="24"/>
        </w:rPr>
        <w:t>.</w:t>
      </w:r>
    </w:p>
    <w:p w14:paraId="08473957" w14:textId="77777777" w:rsidR="00326A62" w:rsidRPr="0000068D" w:rsidRDefault="00326A62" w:rsidP="002027DB">
      <w:pPr>
        <w:pStyle w:val="Form"/>
        <w:jc w:val="both"/>
        <w:rPr>
          <w:rFonts w:ascii="Times New Roman" w:hAnsi="Times New Roman"/>
          <w:szCs w:val="24"/>
        </w:rPr>
      </w:pPr>
    </w:p>
    <w:p w14:paraId="2F6F7E4C" w14:textId="77777777" w:rsidR="00326A62" w:rsidRPr="0000068D" w:rsidRDefault="00326A62" w:rsidP="00357023">
      <w:pPr>
        <w:pStyle w:val="Form"/>
        <w:ind w:firstLine="720"/>
        <w:jc w:val="both"/>
        <w:rPr>
          <w:rFonts w:ascii="Times New Roman" w:hAnsi="Times New Roman"/>
          <w:szCs w:val="24"/>
        </w:rPr>
      </w:pPr>
      <w:r w:rsidRPr="0000068D">
        <w:rPr>
          <w:rFonts w:ascii="Times New Roman" w:hAnsi="Times New Roman"/>
          <w:szCs w:val="24"/>
        </w:rPr>
        <w:t>6.7.</w:t>
      </w:r>
      <w:r w:rsidR="00357023">
        <w:rPr>
          <w:rFonts w:ascii="Times New Roman" w:hAnsi="Times New Roman"/>
          <w:szCs w:val="24"/>
        </w:rPr>
        <w:tab/>
      </w:r>
      <w:r w:rsidRPr="0000068D">
        <w:rPr>
          <w:rFonts w:ascii="Times New Roman" w:hAnsi="Times New Roman"/>
          <w:szCs w:val="24"/>
        </w:rPr>
        <w:t>The Tax Matters Partner is authorized to do the following:</w:t>
      </w:r>
    </w:p>
    <w:p w14:paraId="634CEC38" w14:textId="77777777" w:rsidR="00326A62" w:rsidRPr="0000068D" w:rsidRDefault="00326A62" w:rsidP="002027DB">
      <w:pPr>
        <w:pStyle w:val="Form"/>
        <w:jc w:val="both"/>
        <w:rPr>
          <w:rFonts w:ascii="Times New Roman" w:hAnsi="Times New Roman"/>
          <w:szCs w:val="24"/>
        </w:rPr>
      </w:pPr>
    </w:p>
    <w:p w14:paraId="190F0C8B" w14:textId="77777777" w:rsidR="00326A62" w:rsidRPr="0000068D" w:rsidRDefault="00326A62" w:rsidP="00357023">
      <w:pPr>
        <w:pStyle w:val="Form"/>
        <w:ind w:firstLine="1440"/>
        <w:jc w:val="both"/>
        <w:rPr>
          <w:rFonts w:ascii="Times New Roman" w:hAnsi="Times New Roman"/>
          <w:szCs w:val="24"/>
        </w:rPr>
      </w:pPr>
      <w:r w:rsidRPr="0000068D">
        <w:rPr>
          <w:rFonts w:ascii="Times New Roman" w:hAnsi="Times New Roman"/>
          <w:szCs w:val="24"/>
        </w:rPr>
        <w:t>(a)</w:t>
      </w:r>
      <w:r w:rsidR="00357023">
        <w:rPr>
          <w:rFonts w:ascii="Times New Roman" w:hAnsi="Times New Roman"/>
          <w:szCs w:val="24"/>
        </w:rPr>
        <w:tab/>
      </w:r>
      <w:r w:rsidRPr="0000068D">
        <w:rPr>
          <w:rFonts w:ascii="Times New Roman" w:hAnsi="Times New Roman"/>
          <w:szCs w:val="24"/>
        </w:rPr>
        <w:t xml:space="preserve">Keep the Members informed of administrative and judicial proceedings for the adjustment of Company items (as defined in </w:t>
      </w:r>
      <w:r w:rsidRPr="0000068D">
        <w:rPr>
          <w:rFonts w:ascii="Times New Roman" w:hAnsi="Times New Roman"/>
          <w:noProof/>
          <w:szCs w:val="24"/>
        </w:rPr>
        <w:t>IRC §6231(a)(3)</w:t>
      </w:r>
      <w:r w:rsidRPr="0000068D">
        <w:rPr>
          <w:rFonts w:ascii="Times New Roman" w:hAnsi="Times New Roman"/>
          <w:szCs w:val="24"/>
        </w:rPr>
        <w:t xml:space="preserve">) at the Company level, as required under </w:t>
      </w:r>
      <w:r w:rsidRPr="0000068D">
        <w:rPr>
          <w:rFonts w:ascii="Times New Roman" w:hAnsi="Times New Roman"/>
          <w:noProof/>
          <w:szCs w:val="24"/>
        </w:rPr>
        <w:t>IRC §6223(g)</w:t>
      </w:r>
      <w:r w:rsidRPr="0000068D">
        <w:rPr>
          <w:rFonts w:ascii="Times New Roman" w:hAnsi="Times New Roman"/>
          <w:szCs w:val="24"/>
        </w:rPr>
        <w:t xml:space="preserve"> and the implementing Regulations;</w:t>
      </w:r>
    </w:p>
    <w:p w14:paraId="7160EF0F" w14:textId="77777777" w:rsidR="00326A62" w:rsidRPr="0000068D" w:rsidRDefault="00326A62" w:rsidP="002027DB">
      <w:pPr>
        <w:pStyle w:val="Form"/>
        <w:jc w:val="both"/>
        <w:rPr>
          <w:rFonts w:ascii="Times New Roman" w:hAnsi="Times New Roman"/>
          <w:szCs w:val="24"/>
        </w:rPr>
      </w:pPr>
    </w:p>
    <w:p w14:paraId="2EC005FD" w14:textId="77777777" w:rsidR="00326A62" w:rsidRPr="0000068D" w:rsidRDefault="00326A62" w:rsidP="00357023">
      <w:pPr>
        <w:pStyle w:val="Form"/>
        <w:ind w:firstLine="1440"/>
        <w:jc w:val="both"/>
        <w:rPr>
          <w:rFonts w:ascii="Times New Roman" w:hAnsi="Times New Roman"/>
          <w:szCs w:val="24"/>
        </w:rPr>
      </w:pPr>
      <w:r w:rsidRPr="0000068D">
        <w:rPr>
          <w:rFonts w:ascii="Times New Roman" w:hAnsi="Times New Roman"/>
          <w:szCs w:val="24"/>
        </w:rPr>
        <w:t>(b)</w:t>
      </w:r>
      <w:r w:rsidR="00357023">
        <w:rPr>
          <w:rFonts w:ascii="Times New Roman" w:hAnsi="Times New Roman"/>
          <w:szCs w:val="24"/>
        </w:rPr>
        <w:tab/>
      </w:r>
      <w:r w:rsidRPr="0000068D">
        <w:rPr>
          <w:rFonts w:ascii="Times New Roman" w:hAnsi="Times New Roman"/>
          <w:szCs w:val="24"/>
        </w:rPr>
        <w:t xml:space="preserve">Enter into settlement agreements under </w:t>
      </w:r>
      <w:r w:rsidRPr="0000068D">
        <w:rPr>
          <w:rFonts w:ascii="Times New Roman" w:hAnsi="Times New Roman"/>
          <w:noProof/>
          <w:szCs w:val="24"/>
        </w:rPr>
        <w:t>IRC §6224(c)(3)</w:t>
      </w:r>
      <w:r w:rsidRPr="0000068D">
        <w:rPr>
          <w:rFonts w:ascii="Times New Roman" w:hAnsi="Times New Roman"/>
          <w:szCs w:val="24"/>
        </w:rPr>
        <w:t xml:space="preserve"> and applicable Regulations with the Internal Revenue Service or the Secretary of the Treasury (the Secretary) with respect to any tax audit or judicial review, in which agreement the Tax Matters Partner may expressly state that the agreement will bind the other Members, except that the settlement agreement will not bind any Member who (within the time prescribed under the Code and Regulations) files a statement with the Secretary providing that the Tax Matters Partner will not have the authority to enter into a settlement agreement on behalf of that Member;</w:t>
      </w:r>
    </w:p>
    <w:p w14:paraId="17B29859" w14:textId="77777777" w:rsidR="00326A62" w:rsidRPr="0000068D" w:rsidRDefault="00326A62" w:rsidP="002027DB">
      <w:pPr>
        <w:pStyle w:val="Form"/>
        <w:jc w:val="both"/>
        <w:rPr>
          <w:rFonts w:ascii="Times New Roman" w:hAnsi="Times New Roman"/>
          <w:szCs w:val="24"/>
        </w:rPr>
      </w:pPr>
    </w:p>
    <w:p w14:paraId="398B5537" w14:textId="77777777" w:rsidR="00326A62" w:rsidRPr="0000068D" w:rsidRDefault="00326A62" w:rsidP="00357023">
      <w:pPr>
        <w:pStyle w:val="Form"/>
        <w:ind w:firstLine="1440"/>
        <w:jc w:val="both"/>
        <w:rPr>
          <w:rFonts w:ascii="Times New Roman" w:hAnsi="Times New Roman"/>
          <w:szCs w:val="24"/>
        </w:rPr>
      </w:pPr>
      <w:r w:rsidRPr="0000068D">
        <w:rPr>
          <w:rFonts w:ascii="Times New Roman" w:hAnsi="Times New Roman"/>
          <w:szCs w:val="24"/>
        </w:rPr>
        <w:t>(c)</w:t>
      </w:r>
      <w:r w:rsidR="00357023">
        <w:rPr>
          <w:rFonts w:ascii="Times New Roman" w:hAnsi="Times New Roman"/>
          <w:szCs w:val="24"/>
        </w:rPr>
        <w:tab/>
      </w:r>
      <w:r w:rsidRPr="0000068D">
        <w:rPr>
          <w:rFonts w:ascii="Times New Roman" w:hAnsi="Times New Roman"/>
          <w:szCs w:val="24"/>
        </w:rPr>
        <w:t xml:space="preserve">On receipt of a notice of a final Company administrative adjustment, to file a petition for readjustment of the Company items with the Tax Court, the District Court of the United States for the district in which the Company’s principal place of business is located, or the United States Court of Federal Claims, all as contemplated under </w:t>
      </w:r>
      <w:r w:rsidRPr="0000068D">
        <w:rPr>
          <w:rFonts w:ascii="Times New Roman" w:hAnsi="Times New Roman"/>
          <w:noProof/>
          <w:szCs w:val="24"/>
        </w:rPr>
        <w:t>IRC §6226(a)</w:t>
      </w:r>
      <w:r w:rsidRPr="0000068D">
        <w:rPr>
          <w:rFonts w:ascii="Times New Roman" w:hAnsi="Times New Roman"/>
          <w:szCs w:val="24"/>
        </w:rPr>
        <w:t xml:space="preserve"> and applicable Regulations;</w:t>
      </w:r>
    </w:p>
    <w:p w14:paraId="3150F260" w14:textId="77777777" w:rsidR="00326A62" w:rsidRPr="0000068D" w:rsidRDefault="00326A62" w:rsidP="002027DB">
      <w:pPr>
        <w:pStyle w:val="Form"/>
        <w:jc w:val="both"/>
        <w:rPr>
          <w:rFonts w:ascii="Times New Roman" w:hAnsi="Times New Roman"/>
          <w:szCs w:val="24"/>
        </w:rPr>
      </w:pPr>
    </w:p>
    <w:p w14:paraId="096F2D16" w14:textId="77777777" w:rsidR="00326A62" w:rsidRPr="0000068D" w:rsidRDefault="00326A62" w:rsidP="00357023">
      <w:pPr>
        <w:pStyle w:val="Form"/>
        <w:ind w:firstLine="1440"/>
        <w:jc w:val="both"/>
        <w:rPr>
          <w:rFonts w:ascii="Times New Roman" w:hAnsi="Times New Roman"/>
          <w:szCs w:val="24"/>
        </w:rPr>
      </w:pPr>
      <w:r w:rsidRPr="0000068D">
        <w:rPr>
          <w:rFonts w:ascii="Times New Roman" w:hAnsi="Times New Roman"/>
          <w:szCs w:val="24"/>
        </w:rPr>
        <w:t>(d)</w:t>
      </w:r>
      <w:r w:rsidR="00357023">
        <w:rPr>
          <w:rFonts w:ascii="Times New Roman" w:hAnsi="Times New Roman"/>
          <w:szCs w:val="24"/>
        </w:rPr>
        <w:tab/>
      </w:r>
      <w:r w:rsidRPr="0000068D">
        <w:rPr>
          <w:rFonts w:ascii="Times New Roman" w:hAnsi="Times New Roman"/>
          <w:szCs w:val="24"/>
        </w:rPr>
        <w:t xml:space="preserve">File requests for administrative adjustment of Company items on Company tax returns under </w:t>
      </w:r>
      <w:r w:rsidRPr="0000068D">
        <w:rPr>
          <w:rFonts w:ascii="Times New Roman" w:hAnsi="Times New Roman"/>
          <w:noProof/>
          <w:szCs w:val="24"/>
        </w:rPr>
        <w:t>IRC §6227(b)</w:t>
      </w:r>
      <w:r w:rsidRPr="0000068D">
        <w:rPr>
          <w:rFonts w:ascii="Times New Roman" w:hAnsi="Times New Roman"/>
          <w:szCs w:val="24"/>
        </w:rPr>
        <w:t xml:space="preserve"> and applicable Regulations; and, to the extent those requests are not allowed in full, file a petition for adjustment with the Tax Court, the District Court of the United States for the district in which the Company’s principal place of business is located, or the United States Court of Federal Claims, all as contemplated under </w:t>
      </w:r>
      <w:r w:rsidRPr="0000068D">
        <w:rPr>
          <w:rFonts w:ascii="Times New Roman" w:hAnsi="Times New Roman"/>
          <w:noProof/>
          <w:szCs w:val="24"/>
        </w:rPr>
        <w:t>IRC §6228(a)</w:t>
      </w:r>
      <w:r w:rsidRPr="0000068D">
        <w:rPr>
          <w:rFonts w:ascii="Times New Roman" w:hAnsi="Times New Roman"/>
          <w:szCs w:val="24"/>
        </w:rPr>
        <w:t>; and</w:t>
      </w:r>
    </w:p>
    <w:p w14:paraId="0921612A" w14:textId="77777777" w:rsidR="00326A62" w:rsidRPr="0000068D" w:rsidRDefault="00326A62" w:rsidP="002027DB">
      <w:pPr>
        <w:pStyle w:val="Form"/>
        <w:jc w:val="both"/>
        <w:rPr>
          <w:rFonts w:ascii="Times New Roman" w:hAnsi="Times New Roman"/>
          <w:szCs w:val="24"/>
        </w:rPr>
      </w:pPr>
    </w:p>
    <w:p w14:paraId="60993643" w14:textId="77777777" w:rsidR="00326A62" w:rsidRPr="0000068D" w:rsidRDefault="00326A62" w:rsidP="00357023">
      <w:pPr>
        <w:pStyle w:val="Form"/>
        <w:ind w:firstLine="1440"/>
        <w:jc w:val="both"/>
        <w:rPr>
          <w:rFonts w:ascii="Times New Roman" w:hAnsi="Times New Roman"/>
          <w:szCs w:val="24"/>
        </w:rPr>
      </w:pPr>
      <w:r w:rsidRPr="0000068D">
        <w:rPr>
          <w:rFonts w:ascii="Times New Roman" w:hAnsi="Times New Roman"/>
          <w:szCs w:val="24"/>
        </w:rPr>
        <w:t>(e)</w:t>
      </w:r>
      <w:r w:rsidR="00357023">
        <w:rPr>
          <w:rFonts w:ascii="Times New Roman" w:hAnsi="Times New Roman"/>
          <w:szCs w:val="24"/>
        </w:rPr>
        <w:tab/>
      </w:r>
      <w:r w:rsidRPr="0000068D">
        <w:rPr>
          <w:rFonts w:ascii="Times New Roman" w:hAnsi="Times New Roman"/>
          <w:szCs w:val="24"/>
        </w:rPr>
        <w:t xml:space="preserve">To take any other action on behalf of the Members or the Company in connection with any administrative or judicial tax proceeding to the extent permitted by law or </w:t>
      </w:r>
      <w:r w:rsidRPr="0000068D">
        <w:rPr>
          <w:rFonts w:ascii="Times New Roman" w:hAnsi="Times New Roman"/>
          <w:szCs w:val="24"/>
        </w:rPr>
        <w:lastRenderedPageBreak/>
        <w:t>regulations, including retaining tax advisers (at the expense of the Company) to whom the Tax Matters Partner may delegate such rights and duties as deemed necessary and appropriate.</w:t>
      </w:r>
    </w:p>
    <w:p w14:paraId="70C39668" w14:textId="77777777" w:rsidR="00326A62" w:rsidRPr="0000068D" w:rsidRDefault="00326A62">
      <w:pPr>
        <w:pStyle w:val="Form"/>
        <w:rPr>
          <w:rFonts w:ascii="Times New Roman" w:hAnsi="Times New Roman"/>
          <w:szCs w:val="24"/>
        </w:rPr>
      </w:pPr>
    </w:p>
    <w:p w14:paraId="1A6E0D78" w14:textId="77777777" w:rsidR="00326A62" w:rsidRPr="000A2A57" w:rsidRDefault="00326A62">
      <w:pPr>
        <w:pStyle w:val="FormCen"/>
        <w:rPr>
          <w:rFonts w:ascii="Times New Roman" w:hAnsi="Times New Roman"/>
          <w:b/>
          <w:szCs w:val="24"/>
        </w:rPr>
      </w:pPr>
      <w:r w:rsidRPr="000A2A57">
        <w:rPr>
          <w:rFonts w:ascii="Times New Roman" w:hAnsi="Times New Roman"/>
          <w:b/>
          <w:szCs w:val="24"/>
        </w:rPr>
        <w:t>ARTICLE VII: MEMBERSHIP—MEETINGS, VOTING, INDEMNITY</w:t>
      </w:r>
    </w:p>
    <w:p w14:paraId="0B076779" w14:textId="77777777" w:rsidR="00326A62" w:rsidRPr="0000068D" w:rsidRDefault="00326A62">
      <w:pPr>
        <w:pStyle w:val="FormCen"/>
        <w:rPr>
          <w:rFonts w:ascii="Times New Roman" w:hAnsi="Times New Roman"/>
          <w:szCs w:val="24"/>
        </w:rPr>
      </w:pPr>
    </w:p>
    <w:p w14:paraId="36194D3F" w14:textId="77777777" w:rsidR="00326A62" w:rsidRPr="0000068D" w:rsidRDefault="00326A62" w:rsidP="00357023">
      <w:pPr>
        <w:pStyle w:val="Form"/>
        <w:ind w:firstLine="720"/>
        <w:jc w:val="both"/>
        <w:rPr>
          <w:rFonts w:ascii="Times New Roman" w:hAnsi="Times New Roman"/>
          <w:szCs w:val="24"/>
        </w:rPr>
      </w:pPr>
      <w:r w:rsidRPr="0000068D">
        <w:rPr>
          <w:rFonts w:ascii="Times New Roman" w:hAnsi="Times New Roman"/>
          <w:szCs w:val="24"/>
        </w:rPr>
        <w:t>7.1.</w:t>
      </w:r>
      <w:r w:rsidR="00357023">
        <w:rPr>
          <w:rFonts w:ascii="Times New Roman" w:hAnsi="Times New Roman"/>
          <w:szCs w:val="24"/>
        </w:rPr>
        <w:tab/>
      </w:r>
      <w:r w:rsidRPr="0000068D">
        <w:rPr>
          <w:rFonts w:ascii="Times New Roman" w:hAnsi="Times New Roman"/>
          <w:szCs w:val="24"/>
        </w:rPr>
        <w:t>There will be only one class of membership and no Member will have any rights or preferences in addition to or different from those possessed by any other Member, except as specifically provided in Article IV.</w:t>
      </w:r>
      <w:r w:rsidR="00020F2D">
        <w:rPr>
          <w:rFonts w:ascii="Times New Roman" w:hAnsi="Times New Roman"/>
          <w:szCs w:val="24"/>
        </w:rPr>
        <w:t xml:space="preserve"> </w:t>
      </w:r>
      <w:r w:rsidRPr="0000068D">
        <w:rPr>
          <w:rFonts w:ascii="Times New Roman" w:hAnsi="Times New Roman"/>
          <w:szCs w:val="24"/>
        </w:rPr>
        <w:t xml:space="preserve"> Members will have the right and power to appoint, remove, and replace Managers and officers of the Company and the right to Vote on all other matters with respect to which this Agreement or the Act requires or permits Member action. </w:t>
      </w:r>
      <w:r w:rsidR="00020F2D">
        <w:rPr>
          <w:rFonts w:ascii="Times New Roman" w:hAnsi="Times New Roman"/>
          <w:szCs w:val="24"/>
        </w:rPr>
        <w:t xml:space="preserve"> </w:t>
      </w:r>
      <w:r w:rsidRPr="0000068D">
        <w:rPr>
          <w:rFonts w:ascii="Times New Roman" w:hAnsi="Times New Roman"/>
          <w:szCs w:val="24"/>
        </w:rPr>
        <w:t xml:space="preserve">Each Member will Vote in proportion to the Member’s Percentage Interest as of the governing record date, determined in accordance with Section 7.2. </w:t>
      </w:r>
      <w:r w:rsidR="00020F2D">
        <w:rPr>
          <w:rFonts w:ascii="Times New Roman" w:hAnsi="Times New Roman"/>
          <w:szCs w:val="24"/>
        </w:rPr>
        <w:t xml:space="preserve"> </w:t>
      </w:r>
      <w:r w:rsidRPr="0000068D">
        <w:rPr>
          <w:rFonts w:ascii="Times New Roman" w:hAnsi="Times New Roman"/>
          <w:szCs w:val="24"/>
        </w:rPr>
        <w:t>If a Member has assigned all or part of the Member’s Economic Interest to a person who has not been admitted as a Member, the Assigning Member will Vote in proportion to the Percentage Interest that the Assigning Member would have had if the assignment had not been made.</w:t>
      </w:r>
    </w:p>
    <w:p w14:paraId="03B53DE3" w14:textId="77777777" w:rsidR="00326A62" w:rsidRPr="0000068D" w:rsidRDefault="00326A62" w:rsidP="004D3737">
      <w:pPr>
        <w:pStyle w:val="Form"/>
        <w:jc w:val="both"/>
        <w:rPr>
          <w:rFonts w:ascii="Times New Roman" w:hAnsi="Times New Roman"/>
          <w:szCs w:val="24"/>
        </w:rPr>
      </w:pPr>
    </w:p>
    <w:p w14:paraId="5B13D254" w14:textId="77777777" w:rsidR="00326A62" w:rsidRPr="0000068D" w:rsidRDefault="00326A62" w:rsidP="00020F2D">
      <w:pPr>
        <w:pStyle w:val="Form"/>
        <w:ind w:firstLine="720"/>
        <w:jc w:val="both"/>
        <w:rPr>
          <w:rFonts w:ascii="Times New Roman" w:hAnsi="Times New Roman"/>
          <w:szCs w:val="24"/>
        </w:rPr>
      </w:pPr>
      <w:r w:rsidRPr="0000068D">
        <w:rPr>
          <w:rFonts w:ascii="Times New Roman" w:hAnsi="Times New Roman"/>
          <w:szCs w:val="24"/>
        </w:rPr>
        <w:t>Without limiting the foregoing, all of the following acts will require the unanimous Vote of the Members:</w:t>
      </w:r>
    </w:p>
    <w:p w14:paraId="2278C871" w14:textId="77777777" w:rsidR="00326A62" w:rsidRPr="0000068D" w:rsidRDefault="00326A62" w:rsidP="004D3737">
      <w:pPr>
        <w:pStyle w:val="Form"/>
        <w:jc w:val="both"/>
        <w:rPr>
          <w:rFonts w:ascii="Times New Roman" w:hAnsi="Times New Roman"/>
          <w:szCs w:val="24"/>
        </w:rPr>
      </w:pPr>
    </w:p>
    <w:p w14:paraId="0EAE6E6C" w14:textId="77777777" w:rsidR="00326A62" w:rsidRPr="0000068D" w:rsidRDefault="00326A62" w:rsidP="00357023">
      <w:pPr>
        <w:pStyle w:val="Form"/>
        <w:ind w:left="720" w:firstLine="720"/>
        <w:jc w:val="both"/>
        <w:rPr>
          <w:rFonts w:ascii="Times New Roman" w:hAnsi="Times New Roman"/>
          <w:szCs w:val="24"/>
        </w:rPr>
      </w:pPr>
      <w:r w:rsidRPr="0000068D">
        <w:rPr>
          <w:rFonts w:ascii="Times New Roman" w:hAnsi="Times New Roman"/>
          <w:szCs w:val="24"/>
        </w:rPr>
        <w:t>(a)</w:t>
      </w:r>
      <w:r w:rsidR="00357023">
        <w:rPr>
          <w:rFonts w:ascii="Times New Roman" w:hAnsi="Times New Roman"/>
          <w:szCs w:val="24"/>
        </w:rPr>
        <w:tab/>
      </w:r>
      <w:r w:rsidRPr="0000068D">
        <w:rPr>
          <w:rFonts w:ascii="Times New Roman" w:hAnsi="Times New Roman"/>
          <w:szCs w:val="24"/>
        </w:rPr>
        <w:t>The Transfer of a Membership Interest and the admission of the Assignee as a Member of the Company;</w:t>
      </w:r>
    </w:p>
    <w:p w14:paraId="54CED0C4" w14:textId="77777777" w:rsidR="00326A62" w:rsidRPr="0000068D" w:rsidRDefault="00326A62" w:rsidP="004D3737">
      <w:pPr>
        <w:pStyle w:val="Form"/>
        <w:jc w:val="both"/>
        <w:rPr>
          <w:rFonts w:ascii="Times New Roman" w:hAnsi="Times New Roman"/>
          <w:szCs w:val="24"/>
        </w:rPr>
      </w:pPr>
    </w:p>
    <w:p w14:paraId="1D2BDD80" w14:textId="77777777" w:rsidR="00326A62" w:rsidRPr="0000068D" w:rsidRDefault="00326A62" w:rsidP="00357023">
      <w:pPr>
        <w:pStyle w:val="Form"/>
        <w:ind w:left="720" w:firstLine="720"/>
        <w:jc w:val="both"/>
        <w:rPr>
          <w:rFonts w:ascii="Times New Roman" w:hAnsi="Times New Roman"/>
          <w:szCs w:val="24"/>
        </w:rPr>
      </w:pPr>
      <w:r w:rsidRPr="0000068D">
        <w:rPr>
          <w:rFonts w:ascii="Times New Roman" w:hAnsi="Times New Roman"/>
          <w:szCs w:val="24"/>
        </w:rPr>
        <w:t>(b)</w:t>
      </w:r>
      <w:r w:rsidR="00357023">
        <w:rPr>
          <w:rFonts w:ascii="Times New Roman" w:hAnsi="Times New Roman"/>
          <w:szCs w:val="24"/>
        </w:rPr>
        <w:tab/>
      </w:r>
      <w:r w:rsidRPr="0000068D">
        <w:rPr>
          <w:rFonts w:ascii="Times New Roman" w:hAnsi="Times New Roman"/>
          <w:szCs w:val="24"/>
        </w:rPr>
        <w:t>Any amendment of the articles of organization or this Agreement; and</w:t>
      </w:r>
    </w:p>
    <w:p w14:paraId="36DD395D" w14:textId="77777777" w:rsidR="00326A62" w:rsidRPr="0000068D" w:rsidRDefault="00326A62" w:rsidP="004D3737">
      <w:pPr>
        <w:pStyle w:val="Form"/>
        <w:jc w:val="both"/>
        <w:rPr>
          <w:rFonts w:ascii="Times New Roman" w:hAnsi="Times New Roman"/>
          <w:szCs w:val="24"/>
        </w:rPr>
      </w:pPr>
    </w:p>
    <w:p w14:paraId="5FEE71A9" w14:textId="77777777" w:rsidR="00326A62" w:rsidRPr="0000068D" w:rsidRDefault="00326A62" w:rsidP="00357023">
      <w:pPr>
        <w:pStyle w:val="Form"/>
        <w:ind w:left="720" w:firstLine="720"/>
        <w:jc w:val="both"/>
        <w:rPr>
          <w:rFonts w:ascii="Times New Roman" w:hAnsi="Times New Roman"/>
          <w:szCs w:val="24"/>
        </w:rPr>
      </w:pPr>
      <w:r w:rsidRPr="0000068D">
        <w:rPr>
          <w:rFonts w:ascii="Times New Roman" w:hAnsi="Times New Roman"/>
          <w:szCs w:val="24"/>
        </w:rPr>
        <w:t>(c)</w:t>
      </w:r>
      <w:r w:rsidR="00357023">
        <w:rPr>
          <w:rFonts w:ascii="Times New Roman" w:hAnsi="Times New Roman"/>
          <w:szCs w:val="24"/>
        </w:rPr>
        <w:tab/>
      </w:r>
      <w:r w:rsidRPr="0000068D">
        <w:rPr>
          <w:rFonts w:ascii="Times New Roman" w:hAnsi="Times New Roman"/>
          <w:szCs w:val="24"/>
        </w:rPr>
        <w:t>A compromise of the obligation of a Member to make a Capital Contribution under Article III.</w:t>
      </w:r>
    </w:p>
    <w:p w14:paraId="598B482B" w14:textId="77777777" w:rsidR="00326A62" w:rsidRPr="0000068D" w:rsidRDefault="00326A62" w:rsidP="004D3737">
      <w:pPr>
        <w:pStyle w:val="Form"/>
        <w:jc w:val="both"/>
        <w:rPr>
          <w:rFonts w:ascii="Times New Roman" w:hAnsi="Times New Roman"/>
          <w:szCs w:val="24"/>
        </w:rPr>
      </w:pPr>
    </w:p>
    <w:p w14:paraId="4F5C896A" w14:textId="77777777" w:rsidR="00326A62" w:rsidRPr="0000068D" w:rsidRDefault="00326A62" w:rsidP="00357023">
      <w:pPr>
        <w:pStyle w:val="Form"/>
        <w:ind w:firstLine="720"/>
        <w:jc w:val="both"/>
        <w:rPr>
          <w:rFonts w:ascii="Times New Roman" w:hAnsi="Times New Roman"/>
          <w:szCs w:val="24"/>
        </w:rPr>
      </w:pPr>
      <w:r w:rsidRPr="0000068D">
        <w:rPr>
          <w:rFonts w:ascii="Times New Roman" w:hAnsi="Times New Roman"/>
          <w:szCs w:val="24"/>
        </w:rPr>
        <w:t>7.2.</w:t>
      </w:r>
      <w:r w:rsidR="00357023">
        <w:rPr>
          <w:rFonts w:ascii="Times New Roman" w:hAnsi="Times New Roman"/>
          <w:szCs w:val="24"/>
        </w:rPr>
        <w:tab/>
      </w:r>
      <w:r w:rsidRPr="0000068D">
        <w:rPr>
          <w:rFonts w:ascii="Times New Roman" w:hAnsi="Times New Roman"/>
          <w:szCs w:val="24"/>
        </w:rPr>
        <w:t xml:space="preserve">The record date for determining the Members entitled to receive Notice of any meeting, to Vote, to receive any distribution, or to exercise any right in respect of any other lawful action, will be the date set by the Manager or by a Majority of Members, provided that the record date will not be more than 60 or less than 10 calendar days before the date of the meeting and not more than 60 calendar days before any other action. </w:t>
      </w:r>
      <w:r w:rsidR="00020F2D">
        <w:rPr>
          <w:rFonts w:ascii="Times New Roman" w:hAnsi="Times New Roman"/>
          <w:szCs w:val="24"/>
        </w:rPr>
        <w:t xml:space="preserve"> </w:t>
      </w:r>
      <w:r w:rsidRPr="0000068D">
        <w:rPr>
          <w:rFonts w:ascii="Times New Roman" w:hAnsi="Times New Roman"/>
          <w:szCs w:val="24"/>
        </w:rPr>
        <w:t xml:space="preserve">In the absence of any action setting a record date, the record date will be determined in accordance with </w:t>
      </w:r>
      <w:r w:rsidRPr="0000068D">
        <w:rPr>
          <w:rFonts w:ascii="Times New Roman" w:hAnsi="Times New Roman"/>
          <w:noProof/>
          <w:szCs w:val="24"/>
        </w:rPr>
        <w:t>Corp C §17104(k)</w:t>
      </w:r>
      <w:r w:rsidRPr="0000068D">
        <w:rPr>
          <w:rFonts w:ascii="Times New Roman" w:hAnsi="Times New Roman"/>
          <w:szCs w:val="24"/>
        </w:rPr>
        <w:t>.</w:t>
      </w:r>
    </w:p>
    <w:p w14:paraId="2C1081A6" w14:textId="77777777" w:rsidR="00326A62" w:rsidRPr="0000068D" w:rsidRDefault="00326A62" w:rsidP="004D3737">
      <w:pPr>
        <w:pStyle w:val="Form"/>
        <w:jc w:val="both"/>
        <w:rPr>
          <w:rFonts w:ascii="Times New Roman" w:hAnsi="Times New Roman"/>
          <w:szCs w:val="24"/>
        </w:rPr>
      </w:pPr>
    </w:p>
    <w:p w14:paraId="104A847D" w14:textId="77777777" w:rsidR="00326A62" w:rsidRPr="0000068D" w:rsidRDefault="00326A62" w:rsidP="00357023">
      <w:pPr>
        <w:pStyle w:val="Form"/>
        <w:ind w:firstLine="720"/>
        <w:jc w:val="both"/>
        <w:rPr>
          <w:rFonts w:ascii="Times New Roman" w:hAnsi="Times New Roman"/>
          <w:szCs w:val="24"/>
        </w:rPr>
      </w:pPr>
      <w:r w:rsidRPr="0000068D">
        <w:rPr>
          <w:rFonts w:ascii="Times New Roman" w:hAnsi="Times New Roman"/>
          <w:szCs w:val="24"/>
        </w:rPr>
        <w:t>7.3.</w:t>
      </w:r>
      <w:r w:rsidR="00357023">
        <w:rPr>
          <w:rFonts w:ascii="Times New Roman" w:hAnsi="Times New Roman"/>
          <w:szCs w:val="24"/>
        </w:rPr>
        <w:tab/>
      </w:r>
      <w:r w:rsidRPr="0000068D">
        <w:rPr>
          <w:rFonts w:ascii="Times New Roman" w:hAnsi="Times New Roman"/>
          <w:szCs w:val="24"/>
        </w:rPr>
        <w:t xml:space="preserve">The Company may, but is not required to, issue certificates evidencing Membership Interests (Membership Interest Certificates) to Members of the Company. </w:t>
      </w:r>
      <w:r w:rsidR="00020F2D">
        <w:rPr>
          <w:rFonts w:ascii="Times New Roman" w:hAnsi="Times New Roman"/>
          <w:szCs w:val="24"/>
        </w:rPr>
        <w:t xml:space="preserve"> </w:t>
      </w:r>
      <w:r w:rsidRPr="0000068D">
        <w:rPr>
          <w:rFonts w:ascii="Times New Roman" w:hAnsi="Times New Roman"/>
          <w:szCs w:val="24"/>
        </w:rPr>
        <w:t xml:space="preserve">Once Membership Interest Certificates have been issued, they will continue to be issued as necessary to reflect current Membership Interests held by Members. </w:t>
      </w:r>
      <w:r w:rsidR="00020F2D">
        <w:rPr>
          <w:rFonts w:ascii="Times New Roman" w:hAnsi="Times New Roman"/>
          <w:szCs w:val="24"/>
        </w:rPr>
        <w:t xml:space="preserve"> </w:t>
      </w:r>
      <w:r w:rsidRPr="0000068D">
        <w:rPr>
          <w:rFonts w:ascii="Times New Roman" w:hAnsi="Times New Roman"/>
          <w:szCs w:val="24"/>
        </w:rPr>
        <w:t xml:space="preserve">Membership Interest Certificates will be in a form approved by the Manager, will be manually signed by the Manager, and will bear conspicuous legends evidencing the restrictions on Transfer and the purchase rights of the Company and Members set forth in Article VIII. </w:t>
      </w:r>
      <w:r w:rsidR="00020F2D">
        <w:rPr>
          <w:rFonts w:ascii="Times New Roman" w:hAnsi="Times New Roman"/>
          <w:szCs w:val="24"/>
        </w:rPr>
        <w:t xml:space="preserve"> </w:t>
      </w:r>
      <w:r w:rsidRPr="0000068D">
        <w:rPr>
          <w:rFonts w:ascii="Times New Roman" w:hAnsi="Times New Roman"/>
          <w:szCs w:val="24"/>
        </w:rPr>
        <w:t>All issuances, reissuances, exchanges, and other transactions in Membership Interests involving Members will be recorded in a permanent ledger as part of the books and records of the Company.</w:t>
      </w:r>
    </w:p>
    <w:p w14:paraId="15C97851" w14:textId="77777777" w:rsidR="00326A62" w:rsidRPr="0000068D" w:rsidRDefault="00326A62" w:rsidP="004D3737">
      <w:pPr>
        <w:pStyle w:val="Form"/>
        <w:jc w:val="both"/>
        <w:rPr>
          <w:rFonts w:ascii="Times New Roman" w:hAnsi="Times New Roman"/>
          <w:szCs w:val="24"/>
        </w:rPr>
      </w:pPr>
    </w:p>
    <w:p w14:paraId="6D198B26" w14:textId="77777777" w:rsidR="00326A62" w:rsidRPr="0000068D" w:rsidRDefault="00326A62" w:rsidP="00357023">
      <w:pPr>
        <w:pStyle w:val="Form"/>
        <w:ind w:firstLine="720"/>
        <w:jc w:val="both"/>
        <w:rPr>
          <w:rFonts w:ascii="Times New Roman" w:hAnsi="Times New Roman"/>
          <w:szCs w:val="24"/>
        </w:rPr>
      </w:pPr>
      <w:r w:rsidRPr="0000068D">
        <w:rPr>
          <w:rFonts w:ascii="Times New Roman" w:hAnsi="Times New Roman"/>
          <w:szCs w:val="24"/>
        </w:rPr>
        <w:t>7.4.</w:t>
      </w:r>
      <w:r w:rsidR="00357023">
        <w:rPr>
          <w:rFonts w:ascii="Times New Roman" w:hAnsi="Times New Roman"/>
          <w:szCs w:val="24"/>
        </w:rPr>
        <w:tab/>
      </w:r>
      <w:r w:rsidRPr="0000068D">
        <w:rPr>
          <w:rFonts w:ascii="Times New Roman" w:hAnsi="Times New Roman"/>
          <w:szCs w:val="24"/>
        </w:rPr>
        <w:t xml:space="preserve">Meetings of the Members may be called at any time by the Manager, or by Members representing more than 10 percent of the Interests of the Members, for the purpose of addressing </w:t>
      </w:r>
      <w:r w:rsidRPr="0000068D">
        <w:rPr>
          <w:rFonts w:ascii="Times New Roman" w:hAnsi="Times New Roman"/>
          <w:szCs w:val="24"/>
        </w:rPr>
        <w:lastRenderedPageBreak/>
        <w:t xml:space="preserve">any matters on which the Members may Vote. </w:t>
      </w:r>
      <w:r w:rsidR="00020F2D">
        <w:rPr>
          <w:rFonts w:ascii="Times New Roman" w:hAnsi="Times New Roman"/>
          <w:szCs w:val="24"/>
        </w:rPr>
        <w:t xml:space="preserve"> </w:t>
      </w:r>
      <w:r w:rsidRPr="0000068D">
        <w:rPr>
          <w:rFonts w:ascii="Times New Roman" w:hAnsi="Times New Roman"/>
          <w:szCs w:val="24"/>
        </w:rPr>
        <w:t xml:space="preserve">If a meeting of the Members is called by the Members, Notice of the call will be delivered to the Manager. </w:t>
      </w:r>
      <w:r w:rsidR="00020F2D">
        <w:rPr>
          <w:rFonts w:ascii="Times New Roman" w:hAnsi="Times New Roman"/>
          <w:szCs w:val="24"/>
        </w:rPr>
        <w:t xml:space="preserve"> </w:t>
      </w:r>
      <w:r w:rsidRPr="0000068D">
        <w:rPr>
          <w:rFonts w:ascii="Times New Roman" w:hAnsi="Times New Roman"/>
          <w:szCs w:val="24"/>
        </w:rPr>
        <w:t xml:space="preserve">Meetings may be held at the principal executive office of the Company or at any other location designated by the Manager. Following the call of a meeting, the Manager will give Notice of the meeting not less than 10, nor more than 60 calendar days before the meeting date to all Members entitled to Vote at the meeting. </w:t>
      </w:r>
      <w:r w:rsidR="00020F2D">
        <w:rPr>
          <w:rFonts w:ascii="Times New Roman" w:hAnsi="Times New Roman"/>
          <w:szCs w:val="24"/>
        </w:rPr>
        <w:t xml:space="preserve"> </w:t>
      </w:r>
      <w:r w:rsidRPr="0000068D">
        <w:rPr>
          <w:rFonts w:ascii="Times New Roman" w:hAnsi="Times New Roman"/>
          <w:szCs w:val="24"/>
        </w:rPr>
        <w:t xml:space="preserve">The Notice will state the place, date, and hour of the meeting, the means of electronic transmission by and to the Company or electronic video screen communication, if any, and the general nature of business to be transacted. </w:t>
      </w:r>
      <w:r w:rsidR="00020F2D">
        <w:rPr>
          <w:rFonts w:ascii="Times New Roman" w:hAnsi="Times New Roman"/>
          <w:szCs w:val="24"/>
        </w:rPr>
        <w:t xml:space="preserve"> </w:t>
      </w:r>
      <w:r w:rsidRPr="0000068D">
        <w:rPr>
          <w:rFonts w:ascii="Times New Roman" w:hAnsi="Times New Roman"/>
          <w:szCs w:val="24"/>
        </w:rPr>
        <w:t xml:space="preserve">No other business may be transacted at the meeting. A quorum at any meeting of Members will consist of a Majority of Members, represented in person or by Proxy. </w:t>
      </w:r>
      <w:r w:rsidR="00020F2D">
        <w:rPr>
          <w:rFonts w:ascii="Times New Roman" w:hAnsi="Times New Roman"/>
          <w:szCs w:val="24"/>
        </w:rPr>
        <w:t xml:space="preserve"> </w:t>
      </w:r>
      <w:r w:rsidRPr="0000068D">
        <w:rPr>
          <w:rFonts w:ascii="Times New Roman" w:hAnsi="Times New Roman"/>
          <w:szCs w:val="24"/>
        </w:rPr>
        <w:t>The Members present at a duly called or held meeting at which a quorum is present may continue to transact business until adjournment, notwithstanding the withdrawal of a sufficient number of Members to leave less than a quorum, if the action taken, other than adjournment, is approved by the requisite Percentage of Members as specified in this Agreement or the Act.</w:t>
      </w:r>
    </w:p>
    <w:p w14:paraId="07FC14D6" w14:textId="77777777" w:rsidR="00326A62" w:rsidRPr="0000068D" w:rsidRDefault="00326A62" w:rsidP="004D3737">
      <w:pPr>
        <w:pStyle w:val="Form"/>
        <w:jc w:val="both"/>
        <w:rPr>
          <w:rFonts w:ascii="Times New Roman" w:hAnsi="Times New Roman"/>
          <w:szCs w:val="24"/>
        </w:rPr>
      </w:pPr>
    </w:p>
    <w:p w14:paraId="6CB81C19" w14:textId="77777777" w:rsidR="00326A62" w:rsidRPr="0000068D" w:rsidRDefault="00326A62" w:rsidP="00357023">
      <w:pPr>
        <w:pStyle w:val="Form"/>
        <w:ind w:firstLine="720"/>
        <w:jc w:val="both"/>
        <w:rPr>
          <w:rFonts w:ascii="Times New Roman" w:hAnsi="Times New Roman"/>
          <w:szCs w:val="24"/>
        </w:rPr>
      </w:pPr>
      <w:r w:rsidRPr="0000068D">
        <w:rPr>
          <w:rFonts w:ascii="Times New Roman" w:hAnsi="Times New Roman"/>
          <w:szCs w:val="24"/>
        </w:rPr>
        <w:t>7.5.</w:t>
      </w:r>
      <w:r w:rsidR="00357023">
        <w:rPr>
          <w:rFonts w:ascii="Times New Roman" w:hAnsi="Times New Roman"/>
          <w:szCs w:val="24"/>
        </w:rPr>
        <w:tab/>
      </w:r>
      <w:r w:rsidRPr="0000068D">
        <w:rPr>
          <w:rFonts w:ascii="Times New Roman" w:hAnsi="Times New Roman"/>
          <w:szCs w:val="24"/>
        </w:rPr>
        <w:t>A meeting of Members at which a quorum is present may be adjourned to another time or place and any business that might have been transacted at the original meeting may be transacted at the adjourned meeting.</w:t>
      </w:r>
      <w:r w:rsidR="00020F2D">
        <w:rPr>
          <w:rFonts w:ascii="Times New Roman" w:hAnsi="Times New Roman"/>
          <w:szCs w:val="24"/>
        </w:rPr>
        <w:t xml:space="preserve"> </w:t>
      </w:r>
      <w:r w:rsidRPr="0000068D">
        <w:rPr>
          <w:rFonts w:ascii="Times New Roman" w:hAnsi="Times New Roman"/>
          <w:szCs w:val="24"/>
        </w:rPr>
        <w:t xml:space="preserve"> If a quorum is not present at an original meeting, that meeting may be adjourned by the Vote of a majority of Voting Interests represented either in person or by Proxy. Notice of the adjourned meeting need not be given to Members entitled to Notice if the time and place of the adjourned meeting are announced at the meeting at which the adjournment is taken, unless</w:t>
      </w:r>
      <w:r w:rsidR="00020F2D">
        <w:rPr>
          <w:rFonts w:ascii="Times New Roman" w:hAnsi="Times New Roman"/>
          <w:szCs w:val="24"/>
        </w:rPr>
        <w:t>:</w:t>
      </w:r>
      <w:r w:rsidRPr="0000068D">
        <w:rPr>
          <w:rFonts w:ascii="Times New Roman" w:hAnsi="Times New Roman"/>
          <w:szCs w:val="24"/>
        </w:rPr>
        <w:t xml:space="preserve"> (a) the adjournment is for more than 45 days</w:t>
      </w:r>
      <w:r w:rsidR="00020F2D">
        <w:rPr>
          <w:rFonts w:ascii="Times New Roman" w:hAnsi="Times New Roman"/>
          <w:szCs w:val="24"/>
        </w:rPr>
        <w:t>;</w:t>
      </w:r>
      <w:r w:rsidRPr="0000068D">
        <w:rPr>
          <w:rFonts w:ascii="Times New Roman" w:hAnsi="Times New Roman"/>
          <w:szCs w:val="24"/>
        </w:rPr>
        <w:t xml:space="preserve"> or (b) after the adjournment, a new record date is fixed for the adjourned meeting. </w:t>
      </w:r>
      <w:r w:rsidR="00020F2D">
        <w:rPr>
          <w:rFonts w:ascii="Times New Roman" w:hAnsi="Times New Roman"/>
          <w:szCs w:val="24"/>
        </w:rPr>
        <w:t xml:space="preserve"> </w:t>
      </w:r>
      <w:r w:rsidRPr="0000068D">
        <w:rPr>
          <w:rFonts w:ascii="Times New Roman" w:hAnsi="Times New Roman"/>
          <w:szCs w:val="24"/>
        </w:rPr>
        <w:t>In the situations described in clauses (a) and (b), Notice of the adjourned meeting will be given to each Member of record entitled to Vote at the adjourned meeting.</w:t>
      </w:r>
    </w:p>
    <w:p w14:paraId="6E1ADA6C" w14:textId="77777777" w:rsidR="00326A62" w:rsidRPr="0000068D" w:rsidRDefault="00326A62" w:rsidP="004D3737">
      <w:pPr>
        <w:pStyle w:val="Form"/>
        <w:jc w:val="both"/>
        <w:rPr>
          <w:rFonts w:ascii="Times New Roman" w:hAnsi="Times New Roman"/>
          <w:szCs w:val="24"/>
        </w:rPr>
      </w:pPr>
    </w:p>
    <w:p w14:paraId="173A5E71" w14:textId="77777777" w:rsidR="00326A62" w:rsidRPr="0000068D" w:rsidRDefault="00326A62" w:rsidP="00357023">
      <w:pPr>
        <w:pStyle w:val="Form"/>
        <w:ind w:firstLine="720"/>
        <w:jc w:val="both"/>
        <w:rPr>
          <w:rFonts w:ascii="Times New Roman" w:hAnsi="Times New Roman"/>
          <w:szCs w:val="24"/>
        </w:rPr>
      </w:pPr>
      <w:r w:rsidRPr="0000068D">
        <w:rPr>
          <w:rFonts w:ascii="Times New Roman" w:hAnsi="Times New Roman"/>
          <w:szCs w:val="24"/>
        </w:rPr>
        <w:t>7.6.</w:t>
      </w:r>
      <w:r w:rsidR="00357023">
        <w:rPr>
          <w:rFonts w:ascii="Times New Roman" w:hAnsi="Times New Roman"/>
          <w:szCs w:val="24"/>
        </w:rPr>
        <w:tab/>
      </w:r>
      <w:r w:rsidRPr="0000068D">
        <w:rPr>
          <w:rFonts w:ascii="Times New Roman" w:hAnsi="Times New Roman"/>
          <w:szCs w:val="24"/>
        </w:rPr>
        <w:t>The transactions of any meeting of Members, however called and noticed, and wherever held, will be as valid as though consummated at a meeting duly held after regular call and notice, if</w:t>
      </w:r>
      <w:r w:rsidR="00020F2D">
        <w:rPr>
          <w:rFonts w:ascii="Times New Roman" w:hAnsi="Times New Roman"/>
          <w:szCs w:val="24"/>
        </w:rPr>
        <w:t>:</w:t>
      </w:r>
      <w:r w:rsidRPr="0000068D">
        <w:rPr>
          <w:rFonts w:ascii="Times New Roman" w:hAnsi="Times New Roman"/>
          <w:szCs w:val="24"/>
        </w:rPr>
        <w:t xml:space="preserve"> (a) a quorum is present at that meeting, either in person or by Proxy</w:t>
      </w:r>
      <w:r w:rsidR="00020F2D">
        <w:rPr>
          <w:rFonts w:ascii="Times New Roman" w:hAnsi="Times New Roman"/>
          <w:szCs w:val="24"/>
        </w:rPr>
        <w:t>;</w:t>
      </w:r>
      <w:r w:rsidRPr="0000068D">
        <w:rPr>
          <w:rFonts w:ascii="Times New Roman" w:hAnsi="Times New Roman"/>
          <w:szCs w:val="24"/>
        </w:rPr>
        <w:t xml:space="preserve"> and (b) either before or after the meeting, each of the persons entitled to Vote, not present in person or by Proxy, signs either a written waiver of notice, a consent to the holding of the meeting, or an approval of the minutes of the meeting. </w:t>
      </w:r>
      <w:r w:rsidR="00020F2D">
        <w:rPr>
          <w:rFonts w:ascii="Times New Roman" w:hAnsi="Times New Roman"/>
          <w:szCs w:val="24"/>
        </w:rPr>
        <w:t xml:space="preserve"> </w:t>
      </w:r>
      <w:r w:rsidRPr="0000068D">
        <w:rPr>
          <w:rFonts w:ascii="Times New Roman" w:hAnsi="Times New Roman"/>
          <w:szCs w:val="24"/>
        </w:rPr>
        <w:t xml:space="preserve">Attendance of a Member at a meeting will constitute waiver of notice, unless that Member objects, at the beginning of the meeting, to the transaction of any business on the ground that the meeting was not lawfully called or convened. </w:t>
      </w:r>
      <w:r w:rsidR="00020F2D">
        <w:rPr>
          <w:rFonts w:ascii="Times New Roman" w:hAnsi="Times New Roman"/>
          <w:szCs w:val="24"/>
        </w:rPr>
        <w:t xml:space="preserve"> </w:t>
      </w:r>
      <w:r w:rsidRPr="0000068D">
        <w:rPr>
          <w:rFonts w:ascii="Times New Roman" w:hAnsi="Times New Roman"/>
          <w:szCs w:val="24"/>
        </w:rPr>
        <w:t>Attendance at a meeting is not a waiver of any right to object to the consideration of matters required to be described in the notice of the meeting and not so included, if the objection is expressly made at the meeting.</w:t>
      </w:r>
    </w:p>
    <w:p w14:paraId="3545DC9C" w14:textId="77777777" w:rsidR="00326A62" w:rsidRPr="0000068D" w:rsidRDefault="00326A62" w:rsidP="004D3737">
      <w:pPr>
        <w:pStyle w:val="Form"/>
        <w:jc w:val="both"/>
        <w:rPr>
          <w:rFonts w:ascii="Times New Roman" w:hAnsi="Times New Roman"/>
          <w:szCs w:val="24"/>
        </w:rPr>
      </w:pPr>
    </w:p>
    <w:p w14:paraId="542D120E" w14:textId="77777777" w:rsidR="00326A62" w:rsidRPr="0000068D" w:rsidRDefault="00326A62" w:rsidP="00357023">
      <w:pPr>
        <w:pStyle w:val="Form"/>
        <w:ind w:firstLine="720"/>
        <w:jc w:val="both"/>
        <w:rPr>
          <w:rFonts w:ascii="Times New Roman" w:hAnsi="Times New Roman"/>
          <w:szCs w:val="24"/>
        </w:rPr>
      </w:pPr>
      <w:r w:rsidRPr="0000068D">
        <w:rPr>
          <w:rFonts w:ascii="Times New Roman" w:hAnsi="Times New Roman"/>
          <w:szCs w:val="24"/>
        </w:rPr>
        <w:t>7.7.</w:t>
      </w:r>
      <w:r w:rsidR="00357023">
        <w:rPr>
          <w:rFonts w:ascii="Times New Roman" w:hAnsi="Times New Roman"/>
          <w:szCs w:val="24"/>
        </w:rPr>
        <w:tab/>
      </w:r>
      <w:r w:rsidRPr="0000068D">
        <w:rPr>
          <w:rFonts w:ascii="Times New Roman" w:hAnsi="Times New Roman"/>
          <w:szCs w:val="24"/>
        </w:rPr>
        <w:t xml:space="preserve">At all meetings of Members, a Member may Vote in person or by Proxy. </w:t>
      </w:r>
      <w:r w:rsidR="00020F2D">
        <w:rPr>
          <w:rFonts w:ascii="Times New Roman" w:hAnsi="Times New Roman"/>
          <w:szCs w:val="24"/>
        </w:rPr>
        <w:t xml:space="preserve"> </w:t>
      </w:r>
      <w:r w:rsidRPr="0000068D">
        <w:rPr>
          <w:rFonts w:ascii="Times New Roman" w:hAnsi="Times New Roman"/>
          <w:szCs w:val="24"/>
        </w:rPr>
        <w:t>The Proxy will be filed with the Manager before or at the time of the meeting, and may be filed by facsimile transmission to the Manager at the principal executive office of the Company or any other address given by the Manager to the Members for those purposes.</w:t>
      </w:r>
    </w:p>
    <w:p w14:paraId="601A8491" w14:textId="77777777" w:rsidR="00326A62" w:rsidRPr="0000068D" w:rsidRDefault="00326A62" w:rsidP="004D3737">
      <w:pPr>
        <w:pStyle w:val="Form"/>
        <w:jc w:val="both"/>
        <w:rPr>
          <w:rFonts w:ascii="Times New Roman" w:hAnsi="Times New Roman"/>
          <w:szCs w:val="24"/>
        </w:rPr>
      </w:pPr>
    </w:p>
    <w:p w14:paraId="745C9493" w14:textId="77777777" w:rsidR="00326A62" w:rsidRPr="0000068D" w:rsidRDefault="00326A62" w:rsidP="00357023">
      <w:pPr>
        <w:pStyle w:val="Form"/>
        <w:ind w:firstLine="720"/>
        <w:jc w:val="both"/>
        <w:rPr>
          <w:rFonts w:ascii="Times New Roman" w:hAnsi="Times New Roman"/>
          <w:szCs w:val="24"/>
        </w:rPr>
      </w:pPr>
      <w:r w:rsidRPr="0000068D">
        <w:rPr>
          <w:rFonts w:ascii="Times New Roman" w:hAnsi="Times New Roman"/>
          <w:szCs w:val="24"/>
        </w:rPr>
        <w:t>7.8.</w:t>
      </w:r>
      <w:r w:rsidR="00357023">
        <w:rPr>
          <w:rFonts w:ascii="Times New Roman" w:hAnsi="Times New Roman"/>
          <w:szCs w:val="24"/>
        </w:rPr>
        <w:tab/>
      </w:r>
      <w:r w:rsidRPr="0000068D">
        <w:rPr>
          <w:rFonts w:ascii="Times New Roman" w:hAnsi="Times New Roman"/>
          <w:szCs w:val="24"/>
        </w:rPr>
        <w:t>A meeting of the Members may be conducted, in whole or in part, by electronic transmission by and to the Company or by electronic video screen communication if</w:t>
      </w:r>
      <w:r w:rsidR="00020F2D">
        <w:rPr>
          <w:rFonts w:ascii="Times New Roman" w:hAnsi="Times New Roman"/>
          <w:szCs w:val="24"/>
        </w:rPr>
        <w:t>:</w:t>
      </w:r>
      <w:r w:rsidRPr="0000068D">
        <w:rPr>
          <w:rFonts w:ascii="Times New Roman" w:hAnsi="Times New Roman"/>
          <w:szCs w:val="24"/>
        </w:rPr>
        <w:t xml:space="preserve"> (1) the Company implements reasonable measures to provide Members (in person or by Proxy) a reasonable opportunity to participate in the meeting and to vote on matters submitted to the Members, including an opportunity to read or hear the proceedings of the meeting substantially </w:t>
      </w:r>
      <w:r w:rsidRPr="0000068D">
        <w:rPr>
          <w:rFonts w:ascii="Times New Roman" w:hAnsi="Times New Roman"/>
          <w:szCs w:val="24"/>
        </w:rPr>
        <w:lastRenderedPageBreak/>
        <w:t>concurrently with those proceedings</w:t>
      </w:r>
      <w:r w:rsidR="00020F2D">
        <w:rPr>
          <w:rFonts w:ascii="Times New Roman" w:hAnsi="Times New Roman"/>
          <w:szCs w:val="24"/>
        </w:rPr>
        <w:t>;</w:t>
      </w:r>
      <w:r w:rsidRPr="0000068D">
        <w:rPr>
          <w:rFonts w:ascii="Times New Roman" w:hAnsi="Times New Roman"/>
          <w:szCs w:val="24"/>
        </w:rPr>
        <w:t xml:space="preserve"> and if (2) any Member Votes or takes other action at the meeting by means of electronic transmission to the Company or electronic video screen communication, a record of that vote or action is maintained by the Company.</w:t>
      </w:r>
    </w:p>
    <w:p w14:paraId="1EBCCCCE" w14:textId="77777777" w:rsidR="00326A62" w:rsidRPr="0000068D" w:rsidRDefault="00326A62" w:rsidP="004D3737">
      <w:pPr>
        <w:pStyle w:val="Form"/>
        <w:jc w:val="both"/>
        <w:rPr>
          <w:rFonts w:ascii="Times New Roman" w:hAnsi="Times New Roman"/>
          <w:szCs w:val="24"/>
        </w:rPr>
      </w:pPr>
    </w:p>
    <w:p w14:paraId="4C09C8FC" w14:textId="77777777" w:rsidR="00326A62" w:rsidRPr="0000068D" w:rsidRDefault="00326A62" w:rsidP="00357023">
      <w:pPr>
        <w:pStyle w:val="Form"/>
        <w:ind w:firstLine="720"/>
        <w:jc w:val="both"/>
        <w:rPr>
          <w:rFonts w:ascii="Times New Roman" w:hAnsi="Times New Roman"/>
          <w:szCs w:val="24"/>
        </w:rPr>
      </w:pPr>
      <w:r w:rsidRPr="0000068D">
        <w:rPr>
          <w:rFonts w:ascii="Times New Roman" w:hAnsi="Times New Roman"/>
          <w:szCs w:val="24"/>
        </w:rPr>
        <w:t>7.9.</w:t>
      </w:r>
      <w:r w:rsidR="00357023">
        <w:rPr>
          <w:rFonts w:ascii="Times New Roman" w:hAnsi="Times New Roman"/>
          <w:szCs w:val="24"/>
        </w:rPr>
        <w:tab/>
      </w:r>
      <w:r w:rsidRPr="0000068D">
        <w:rPr>
          <w:rFonts w:ascii="Times New Roman" w:hAnsi="Times New Roman"/>
          <w:szCs w:val="24"/>
        </w:rPr>
        <w:t xml:space="preserve">Any action that may be taken at any meeting of the Members may be taken without a meeting if a consent in writing, setting forth the action so taken, is signed by Members having not less than the minimum number of Votes that would be necessary to authorize or take that action at a meeting at which all Members entitled to Vote were present and voted. </w:t>
      </w:r>
      <w:r w:rsidR="00020F2D">
        <w:rPr>
          <w:rFonts w:ascii="Times New Roman" w:hAnsi="Times New Roman"/>
          <w:szCs w:val="24"/>
        </w:rPr>
        <w:t xml:space="preserve"> </w:t>
      </w:r>
      <w:r w:rsidRPr="0000068D">
        <w:rPr>
          <w:rFonts w:ascii="Times New Roman" w:hAnsi="Times New Roman"/>
          <w:szCs w:val="24"/>
        </w:rPr>
        <w:t xml:space="preserve">If the Members are requested to consent to a matter without a meeting, each Member will be given notice of the matter to be voted on in the manner described in Section 7.4. </w:t>
      </w:r>
      <w:r w:rsidR="00020F2D">
        <w:rPr>
          <w:rFonts w:ascii="Times New Roman" w:hAnsi="Times New Roman"/>
          <w:szCs w:val="24"/>
        </w:rPr>
        <w:t xml:space="preserve"> </w:t>
      </w:r>
      <w:r w:rsidRPr="0000068D">
        <w:rPr>
          <w:rFonts w:ascii="Times New Roman" w:hAnsi="Times New Roman"/>
          <w:szCs w:val="24"/>
        </w:rPr>
        <w:t xml:space="preserve">Any action taken without a meeting will be effective when the required minimum number of Votes have been received. </w:t>
      </w:r>
      <w:r w:rsidR="00020F2D">
        <w:rPr>
          <w:rFonts w:ascii="Times New Roman" w:hAnsi="Times New Roman"/>
          <w:szCs w:val="24"/>
        </w:rPr>
        <w:t xml:space="preserve"> </w:t>
      </w:r>
      <w:r w:rsidRPr="0000068D">
        <w:rPr>
          <w:rFonts w:ascii="Times New Roman" w:hAnsi="Times New Roman"/>
          <w:szCs w:val="24"/>
        </w:rPr>
        <w:t>Prompt Notice of the action taken will be given to all Members who have not consented to the action.</w:t>
      </w:r>
    </w:p>
    <w:p w14:paraId="2E7056B2" w14:textId="77777777" w:rsidR="00326A62" w:rsidRPr="0000068D" w:rsidRDefault="00326A62" w:rsidP="004D3737">
      <w:pPr>
        <w:pStyle w:val="Form"/>
        <w:jc w:val="both"/>
        <w:rPr>
          <w:rFonts w:ascii="Times New Roman" w:hAnsi="Times New Roman"/>
          <w:szCs w:val="24"/>
        </w:rPr>
      </w:pPr>
    </w:p>
    <w:p w14:paraId="26BABAC4" w14:textId="77777777" w:rsidR="00326A62" w:rsidRPr="0000068D" w:rsidRDefault="00326A62" w:rsidP="00357023">
      <w:pPr>
        <w:pStyle w:val="Form"/>
        <w:ind w:firstLine="720"/>
        <w:jc w:val="both"/>
        <w:rPr>
          <w:rFonts w:ascii="Times New Roman" w:hAnsi="Times New Roman"/>
          <w:szCs w:val="24"/>
        </w:rPr>
      </w:pPr>
      <w:r w:rsidRPr="0000068D">
        <w:rPr>
          <w:rFonts w:ascii="Times New Roman" w:hAnsi="Times New Roman"/>
          <w:szCs w:val="24"/>
        </w:rPr>
        <w:t>7.10.</w:t>
      </w:r>
      <w:r w:rsidR="00357023">
        <w:rPr>
          <w:rFonts w:ascii="Times New Roman" w:hAnsi="Times New Roman"/>
          <w:szCs w:val="24"/>
        </w:rPr>
        <w:tab/>
      </w:r>
      <w:r w:rsidRPr="0000068D">
        <w:rPr>
          <w:rFonts w:ascii="Times New Roman" w:hAnsi="Times New Roman"/>
          <w:szCs w:val="24"/>
        </w:rPr>
        <w:t xml:space="preserve">No Member acting solely in the capacity of a Member is an agent of the Company, nor can any Member acting solely in the capacity of a Member bind the Company or execute any instrument on behalf of the Company. </w:t>
      </w:r>
      <w:r w:rsidR="00020F2D">
        <w:rPr>
          <w:rFonts w:ascii="Times New Roman" w:hAnsi="Times New Roman"/>
          <w:szCs w:val="24"/>
        </w:rPr>
        <w:t xml:space="preserve"> </w:t>
      </w:r>
      <w:r w:rsidRPr="0000068D">
        <w:rPr>
          <w:rFonts w:ascii="Times New Roman" w:hAnsi="Times New Roman"/>
          <w:szCs w:val="24"/>
        </w:rPr>
        <w:t>Accordingly, each Member will indemnify, defend, and hold harmless each other Member and the Company from and against any and all loss, cost, expense, liability, or damage arising from or out of any claim based on any action by the Member in contravention of the first sentence of this Section 7.10.</w:t>
      </w:r>
    </w:p>
    <w:p w14:paraId="649BAB58" w14:textId="77777777" w:rsidR="00326A62" w:rsidRPr="0000068D" w:rsidRDefault="00326A62">
      <w:pPr>
        <w:pStyle w:val="Form"/>
        <w:rPr>
          <w:rFonts w:ascii="Times New Roman" w:hAnsi="Times New Roman"/>
          <w:szCs w:val="24"/>
        </w:rPr>
      </w:pPr>
    </w:p>
    <w:p w14:paraId="43094D5F" w14:textId="77777777" w:rsidR="00326A62" w:rsidRPr="00020F2D" w:rsidRDefault="00326A62">
      <w:pPr>
        <w:pStyle w:val="FormCen"/>
        <w:rPr>
          <w:rFonts w:ascii="Times New Roman" w:hAnsi="Times New Roman"/>
          <w:b/>
          <w:szCs w:val="24"/>
        </w:rPr>
      </w:pPr>
      <w:r w:rsidRPr="00020F2D">
        <w:rPr>
          <w:rFonts w:ascii="Times New Roman" w:hAnsi="Times New Roman"/>
          <w:b/>
          <w:szCs w:val="24"/>
        </w:rPr>
        <w:t>ARTICLE VIII: TRANSFERS OF MEMBERSHIP INTERESTS</w:t>
      </w:r>
    </w:p>
    <w:p w14:paraId="56EA1FC2" w14:textId="77777777" w:rsidR="00326A62" w:rsidRPr="0000068D" w:rsidRDefault="00326A62">
      <w:pPr>
        <w:pStyle w:val="FormCen"/>
        <w:rPr>
          <w:rFonts w:ascii="Times New Roman" w:hAnsi="Times New Roman"/>
          <w:szCs w:val="24"/>
        </w:rPr>
      </w:pPr>
    </w:p>
    <w:p w14:paraId="6ED1450B" w14:textId="77777777" w:rsidR="00326A62" w:rsidRPr="0000068D" w:rsidRDefault="00326A62" w:rsidP="00357023">
      <w:pPr>
        <w:pStyle w:val="Form"/>
        <w:ind w:firstLine="720"/>
        <w:jc w:val="both"/>
        <w:rPr>
          <w:rFonts w:ascii="Times New Roman" w:hAnsi="Times New Roman"/>
          <w:szCs w:val="24"/>
        </w:rPr>
      </w:pPr>
      <w:r w:rsidRPr="0000068D">
        <w:rPr>
          <w:rFonts w:ascii="Times New Roman" w:hAnsi="Times New Roman"/>
          <w:szCs w:val="24"/>
        </w:rPr>
        <w:t>8.1.</w:t>
      </w:r>
      <w:r w:rsidR="00357023">
        <w:rPr>
          <w:rFonts w:ascii="Times New Roman" w:hAnsi="Times New Roman"/>
          <w:szCs w:val="24"/>
        </w:rPr>
        <w:tab/>
        <w:t>A</w:t>
      </w:r>
      <w:r w:rsidRPr="0000068D">
        <w:rPr>
          <w:rFonts w:ascii="Times New Roman" w:hAnsi="Times New Roman"/>
          <w:szCs w:val="24"/>
        </w:rPr>
        <w:t xml:space="preserve"> Member may withdraw from the Company at any time by giving Notice of withdrawal to </w:t>
      </w:r>
      <w:r w:rsidRPr="0000068D">
        <w:rPr>
          <w:rFonts w:ascii="Times New Roman" w:hAnsi="Times New Roman"/>
          <w:bCs/>
          <w:iCs/>
          <w:szCs w:val="24"/>
        </w:rPr>
        <w:t>the Manager</w:t>
      </w:r>
      <w:r w:rsidRPr="0000068D">
        <w:rPr>
          <w:rFonts w:ascii="Times New Roman" w:hAnsi="Times New Roman"/>
          <w:szCs w:val="24"/>
        </w:rPr>
        <w:t xml:space="preserve"> at least 180 calendar days before the effective date of withdrawal. </w:t>
      </w:r>
      <w:r w:rsidR="00020F2D">
        <w:rPr>
          <w:rFonts w:ascii="Times New Roman" w:hAnsi="Times New Roman"/>
          <w:szCs w:val="24"/>
        </w:rPr>
        <w:t xml:space="preserve"> </w:t>
      </w:r>
      <w:r w:rsidRPr="0000068D">
        <w:rPr>
          <w:rFonts w:ascii="Times New Roman" w:hAnsi="Times New Roman"/>
          <w:szCs w:val="24"/>
        </w:rPr>
        <w:t xml:space="preserve">Withdrawal will not release a Member from any obligations and liabilities under this Agreement accrued or incurred before the effective date of withdrawal. </w:t>
      </w:r>
      <w:r w:rsidR="00020F2D">
        <w:rPr>
          <w:rFonts w:ascii="Times New Roman" w:hAnsi="Times New Roman"/>
          <w:szCs w:val="24"/>
        </w:rPr>
        <w:t xml:space="preserve"> </w:t>
      </w:r>
      <w:r w:rsidRPr="0000068D">
        <w:rPr>
          <w:rFonts w:ascii="Times New Roman" w:hAnsi="Times New Roman"/>
          <w:szCs w:val="24"/>
        </w:rPr>
        <w:t>A withdrawing Member will divest the Member’s entire Membership Interest before the effective date of withdrawal in accordance with and subject to the provisions of this Article VIII.</w:t>
      </w:r>
    </w:p>
    <w:p w14:paraId="6D52A297" w14:textId="77777777" w:rsidR="00326A62" w:rsidRPr="0000068D" w:rsidRDefault="00326A62" w:rsidP="00020F2D">
      <w:pPr>
        <w:pStyle w:val="Form"/>
        <w:jc w:val="both"/>
        <w:rPr>
          <w:rFonts w:ascii="Times New Roman" w:hAnsi="Times New Roman"/>
          <w:szCs w:val="24"/>
        </w:rPr>
      </w:pPr>
    </w:p>
    <w:p w14:paraId="163474C4" w14:textId="77777777" w:rsidR="00326A62" w:rsidRPr="0000068D" w:rsidRDefault="00326A62" w:rsidP="00357023">
      <w:pPr>
        <w:pStyle w:val="Form"/>
        <w:ind w:firstLine="720"/>
        <w:jc w:val="both"/>
        <w:rPr>
          <w:rFonts w:ascii="Times New Roman" w:hAnsi="Times New Roman"/>
          <w:szCs w:val="24"/>
        </w:rPr>
      </w:pPr>
      <w:r w:rsidRPr="0000068D">
        <w:rPr>
          <w:rFonts w:ascii="Times New Roman" w:hAnsi="Times New Roman"/>
          <w:szCs w:val="24"/>
        </w:rPr>
        <w:t>8.2.</w:t>
      </w:r>
      <w:r w:rsidR="00357023">
        <w:rPr>
          <w:rFonts w:ascii="Times New Roman" w:hAnsi="Times New Roman"/>
          <w:szCs w:val="24"/>
        </w:rPr>
        <w:tab/>
      </w:r>
      <w:r w:rsidRPr="0000068D">
        <w:rPr>
          <w:rFonts w:ascii="Times New Roman" w:hAnsi="Times New Roman"/>
          <w:szCs w:val="24"/>
        </w:rPr>
        <w:t>Except as expressly provided in this Agreement, a Member will not Transfer any part of the Member’s Membership Interest in the Company, whether now owned or later acquired, unless</w:t>
      </w:r>
      <w:r w:rsidR="00020F2D">
        <w:rPr>
          <w:rFonts w:ascii="Times New Roman" w:hAnsi="Times New Roman"/>
          <w:szCs w:val="24"/>
        </w:rPr>
        <w:t>:</w:t>
      </w:r>
      <w:r w:rsidRPr="0000068D">
        <w:rPr>
          <w:rFonts w:ascii="Times New Roman" w:hAnsi="Times New Roman"/>
          <w:szCs w:val="24"/>
        </w:rPr>
        <w:t xml:space="preserve"> (a) the other Members unanimously approve the transferee’s admission to the Company as a Member on that Transfer</w:t>
      </w:r>
      <w:r w:rsidR="00020F2D">
        <w:rPr>
          <w:rFonts w:ascii="Times New Roman" w:hAnsi="Times New Roman"/>
          <w:szCs w:val="24"/>
        </w:rPr>
        <w:t>;</w:t>
      </w:r>
      <w:r w:rsidRPr="0000068D">
        <w:rPr>
          <w:rFonts w:ascii="Times New Roman" w:hAnsi="Times New Roman"/>
          <w:szCs w:val="24"/>
        </w:rPr>
        <w:t xml:space="preserve"> and (b) the Membership Interest to be Transferred, when added to the total of all other Membership Interests Transferred in the preceding 12 months, will not cause the termination of the Company under the Code. </w:t>
      </w:r>
      <w:r w:rsidR="00020F2D">
        <w:rPr>
          <w:rFonts w:ascii="Times New Roman" w:hAnsi="Times New Roman"/>
          <w:szCs w:val="24"/>
        </w:rPr>
        <w:t xml:space="preserve"> </w:t>
      </w:r>
      <w:r w:rsidRPr="0000068D">
        <w:rPr>
          <w:rFonts w:ascii="Times New Roman" w:hAnsi="Times New Roman"/>
          <w:szCs w:val="24"/>
        </w:rPr>
        <w:t xml:space="preserve">No Member may Encumber or permit or suffer any Encumbrance of all or any part of the Member’s Membership Interest in the Company unless the Encumbrance has been approved in writing by the Manager. </w:t>
      </w:r>
      <w:r w:rsidR="00020F2D">
        <w:rPr>
          <w:rFonts w:ascii="Times New Roman" w:hAnsi="Times New Roman"/>
          <w:szCs w:val="24"/>
        </w:rPr>
        <w:t xml:space="preserve"> </w:t>
      </w:r>
      <w:r w:rsidRPr="0000068D">
        <w:rPr>
          <w:rFonts w:ascii="Times New Roman" w:hAnsi="Times New Roman"/>
          <w:szCs w:val="24"/>
        </w:rPr>
        <w:t xml:space="preserve">Approval may be granted or withheld in the Manager’s sole discretion. </w:t>
      </w:r>
      <w:r w:rsidR="00020F2D">
        <w:rPr>
          <w:rFonts w:ascii="Times New Roman" w:hAnsi="Times New Roman"/>
          <w:szCs w:val="24"/>
        </w:rPr>
        <w:t xml:space="preserve"> </w:t>
      </w:r>
      <w:r w:rsidRPr="0000068D">
        <w:rPr>
          <w:rFonts w:ascii="Times New Roman" w:hAnsi="Times New Roman"/>
          <w:szCs w:val="24"/>
        </w:rPr>
        <w:t xml:space="preserve">Any Transfer or Encumbrance of a Membership Interest without that approval will be void. </w:t>
      </w:r>
      <w:r w:rsidR="00020F2D">
        <w:rPr>
          <w:rFonts w:ascii="Times New Roman" w:hAnsi="Times New Roman"/>
          <w:szCs w:val="24"/>
        </w:rPr>
        <w:t xml:space="preserve"> </w:t>
      </w:r>
      <w:r w:rsidRPr="0000068D">
        <w:rPr>
          <w:rFonts w:ascii="Times New Roman" w:hAnsi="Times New Roman"/>
          <w:szCs w:val="24"/>
        </w:rPr>
        <w:t xml:space="preserve">Notwithstanding any other provision of this Agreement to the contrary, a Member who is a natural person may Transfer all or any portion of his or her Membership Interest to any revocable trust created for the benefit of the Member, or any combination between or among the Member, the Member’s spouse, and the Member’s issue, provided that the Member retains a beneficial interest in the trust and all of the Voting Interest included in the Membership Interest. </w:t>
      </w:r>
      <w:r w:rsidR="00020F2D">
        <w:rPr>
          <w:rFonts w:ascii="Times New Roman" w:hAnsi="Times New Roman"/>
          <w:szCs w:val="24"/>
        </w:rPr>
        <w:t xml:space="preserve"> </w:t>
      </w:r>
      <w:r w:rsidRPr="0000068D">
        <w:rPr>
          <w:rFonts w:ascii="Times New Roman" w:hAnsi="Times New Roman"/>
          <w:szCs w:val="24"/>
        </w:rPr>
        <w:t>A Transfer of a Member’s beneficial interest in the trust, or failure to retain the Voting Interest, will be deemed a Transfer of a Membership Interest.</w:t>
      </w:r>
    </w:p>
    <w:p w14:paraId="75704B0E" w14:textId="77777777" w:rsidR="00326A62" w:rsidRPr="0000068D" w:rsidRDefault="00326A62" w:rsidP="00020F2D">
      <w:pPr>
        <w:pStyle w:val="Form"/>
        <w:jc w:val="both"/>
        <w:rPr>
          <w:rFonts w:ascii="Times New Roman" w:hAnsi="Times New Roman"/>
          <w:szCs w:val="24"/>
        </w:rPr>
      </w:pPr>
    </w:p>
    <w:p w14:paraId="6FFC5FB4" w14:textId="77777777" w:rsidR="00326A62" w:rsidRPr="0000068D" w:rsidRDefault="00326A62" w:rsidP="00357023">
      <w:pPr>
        <w:pStyle w:val="Form"/>
        <w:ind w:firstLine="720"/>
        <w:jc w:val="both"/>
        <w:rPr>
          <w:rFonts w:ascii="Times New Roman" w:hAnsi="Times New Roman"/>
          <w:szCs w:val="24"/>
        </w:rPr>
      </w:pPr>
      <w:r w:rsidRPr="0000068D">
        <w:rPr>
          <w:rFonts w:ascii="Times New Roman" w:hAnsi="Times New Roman"/>
          <w:szCs w:val="24"/>
        </w:rPr>
        <w:lastRenderedPageBreak/>
        <w:t>8.3.</w:t>
      </w:r>
      <w:r w:rsidR="00C809CA">
        <w:rPr>
          <w:rFonts w:ascii="Times New Roman" w:hAnsi="Times New Roman"/>
          <w:szCs w:val="24"/>
        </w:rPr>
        <w:tab/>
      </w:r>
      <w:r w:rsidRPr="0000068D">
        <w:rPr>
          <w:rFonts w:ascii="Times New Roman" w:hAnsi="Times New Roman"/>
          <w:szCs w:val="24"/>
        </w:rPr>
        <w:t xml:space="preserve">If a Member wishes to Transfer any or all of the Member’s Membership Interest in the Company under a Bona Fide Offer (as defined below), the Member will give Notice to </w:t>
      </w:r>
      <w:r w:rsidRPr="0000068D">
        <w:rPr>
          <w:rFonts w:ascii="Times New Roman" w:hAnsi="Times New Roman"/>
          <w:bCs/>
          <w:iCs/>
          <w:szCs w:val="24"/>
        </w:rPr>
        <w:t>the Manager</w:t>
      </w:r>
      <w:r w:rsidRPr="0000068D">
        <w:rPr>
          <w:rFonts w:ascii="Times New Roman" w:hAnsi="Times New Roman"/>
          <w:szCs w:val="24"/>
        </w:rPr>
        <w:t xml:space="preserve"> at least 30 days in advance of the proposed sale or Transfer, indicating the terms of the Bona Fide Offer and the identity of the offeror. </w:t>
      </w:r>
      <w:r w:rsidR="00020F2D">
        <w:rPr>
          <w:rFonts w:ascii="Times New Roman" w:hAnsi="Times New Roman"/>
          <w:szCs w:val="24"/>
        </w:rPr>
        <w:t xml:space="preserve"> </w:t>
      </w:r>
      <w:r w:rsidRPr="0000068D">
        <w:rPr>
          <w:rFonts w:ascii="Times New Roman" w:hAnsi="Times New Roman"/>
          <w:szCs w:val="24"/>
        </w:rPr>
        <w:t xml:space="preserve">The Company and the other Members will have the option to purchase the Membership Interest proposed to be transferred at the price and on the terms provided in this Agreement. </w:t>
      </w:r>
      <w:r w:rsidR="00020F2D">
        <w:rPr>
          <w:rFonts w:ascii="Times New Roman" w:hAnsi="Times New Roman"/>
          <w:szCs w:val="24"/>
        </w:rPr>
        <w:t xml:space="preserve"> </w:t>
      </w:r>
      <w:r w:rsidRPr="0000068D">
        <w:rPr>
          <w:rFonts w:ascii="Times New Roman" w:hAnsi="Times New Roman"/>
          <w:szCs w:val="24"/>
        </w:rPr>
        <w:t xml:space="preserve">If the price for the Membership Interest is other than cash, the fair value in dollars of the price will be as established in good faith by the Company. For purposes of this Agreement, “Bona Fide Offer” means an offer in writing setting forth all relevant terms and conditions of purchase from an offeror who is ready, willing, and able to consummate the purchase and who is not an Affiliate of the selling Member. </w:t>
      </w:r>
      <w:r w:rsidR="00020F2D">
        <w:rPr>
          <w:rFonts w:ascii="Times New Roman" w:hAnsi="Times New Roman"/>
          <w:szCs w:val="24"/>
        </w:rPr>
        <w:t xml:space="preserve"> </w:t>
      </w:r>
      <w:r w:rsidRPr="0000068D">
        <w:rPr>
          <w:rFonts w:ascii="Times New Roman" w:hAnsi="Times New Roman"/>
          <w:szCs w:val="24"/>
        </w:rPr>
        <w:t>For 30 days after the Notice is given, the Company will have the right to purchase the Membership Interest offered, on the terms stated in the Notice, for the lesser of</w:t>
      </w:r>
      <w:r w:rsidR="00020F2D">
        <w:rPr>
          <w:rFonts w:ascii="Times New Roman" w:hAnsi="Times New Roman"/>
          <w:szCs w:val="24"/>
        </w:rPr>
        <w:t>:</w:t>
      </w:r>
      <w:r w:rsidRPr="0000068D">
        <w:rPr>
          <w:rFonts w:ascii="Times New Roman" w:hAnsi="Times New Roman"/>
          <w:szCs w:val="24"/>
        </w:rPr>
        <w:t xml:space="preserve"> (a) the price stated in the Notice (or the price plus the dollar value of noncash consideration, as the case may be)</w:t>
      </w:r>
      <w:r w:rsidR="00020F2D">
        <w:rPr>
          <w:rFonts w:ascii="Times New Roman" w:hAnsi="Times New Roman"/>
          <w:szCs w:val="24"/>
        </w:rPr>
        <w:t>;</w:t>
      </w:r>
      <w:r w:rsidRPr="0000068D">
        <w:rPr>
          <w:rFonts w:ascii="Times New Roman" w:hAnsi="Times New Roman"/>
          <w:szCs w:val="24"/>
        </w:rPr>
        <w:t xml:space="preserve"> and (b) the price determined under the appraisal procedures set forth in Section 8.8.</w:t>
      </w:r>
    </w:p>
    <w:p w14:paraId="3FF073E7" w14:textId="77777777" w:rsidR="00326A62" w:rsidRPr="0000068D" w:rsidRDefault="00326A62" w:rsidP="00020F2D">
      <w:pPr>
        <w:pStyle w:val="Form"/>
        <w:jc w:val="both"/>
        <w:rPr>
          <w:rFonts w:ascii="Times New Roman" w:hAnsi="Times New Roman"/>
          <w:szCs w:val="24"/>
        </w:rPr>
      </w:pPr>
    </w:p>
    <w:p w14:paraId="069B33F9" w14:textId="77777777" w:rsidR="00326A62" w:rsidRPr="0000068D" w:rsidRDefault="00326A62" w:rsidP="00020F2D">
      <w:pPr>
        <w:pStyle w:val="Form"/>
        <w:ind w:firstLine="720"/>
        <w:jc w:val="both"/>
        <w:rPr>
          <w:rFonts w:ascii="Times New Roman" w:hAnsi="Times New Roman"/>
          <w:szCs w:val="24"/>
        </w:rPr>
      </w:pPr>
      <w:r w:rsidRPr="0000068D">
        <w:rPr>
          <w:rFonts w:ascii="Times New Roman" w:hAnsi="Times New Roman"/>
          <w:szCs w:val="24"/>
        </w:rPr>
        <w:t xml:space="preserve">If the Company does not exercise the right to purchase all of the Membership Interest, then, with respect to the portion of the Membership Interest that the Company does not elect to purchase, that right will be given to the other Members for an additional 30-day period, beginning on the day that the Company’s right to purchase expires. </w:t>
      </w:r>
      <w:r w:rsidR="00020F2D">
        <w:rPr>
          <w:rFonts w:ascii="Times New Roman" w:hAnsi="Times New Roman"/>
          <w:szCs w:val="24"/>
        </w:rPr>
        <w:t xml:space="preserve"> </w:t>
      </w:r>
      <w:r w:rsidRPr="0000068D">
        <w:rPr>
          <w:rFonts w:ascii="Times New Roman" w:hAnsi="Times New Roman"/>
          <w:szCs w:val="24"/>
        </w:rPr>
        <w:t>Each of the other Members will have the right to purchase, on the same terms, a part of the interest of the offering Member in the proportion that the Member’s Percentage Interest bears to the total Percentage Interests of all of the Members who choose to participate in the purchase</w:t>
      </w:r>
      <w:r w:rsidR="008868EF">
        <w:rPr>
          <w:rFonts w:ascii="Times New Roman" w:hAnsi="Times New Roman"/>
          <w:szCs w:val="24"/>
        </w:rPr>
        <w:t>;</w:t>
      </w:r>
      <w:r w:rsidRPr="0000068D">
        <w:rPr>
          <w:rFonts w:ascii="Times New Roman" w:hAnsi="Times New Roman"/>
          <w:szCs w:val="24"/>
        </w:rPr>
        <w:t xml:space="preserve"> provided, however, that the Company and the participating Members may not, in the aggregate, purchase less than the entire interest to be sold by the offering Member.</w:t>
      </w:r>
    </w:p>
    <w:p w14:paraId="0B257CC6" w14:textId="77777777" w:rsidR="00326A62" w:rsidRPr="0000068D" w:rsidRDefault="00326A62" w:rsidP="00020F2D">
      <w:pPr>
        <w:pStyle w:val="Form"/>
        <w:jc w:val="both"/>
        <w:rPr>
          <w:rFonts w:ascii="Times New Roman" w:hAnsi="Times New Roman"/>
          <w:szCs w:val="24"/>
        </w:rPr>
      </w:pPr>
    </w:p>
    <w:p w14:paraId="38307CF0" w14:textId="77777777" w:rsidR="00326A62" w:rsidRPr="0000068D" w:rsidRDefault="00326A62" w:rsidP="008868EF">
      <w:pPr>
        <w:pStyle w:val="Form"/>
        <w:ind w:firstLine="720"/>
        <w:jc w:val="both"/>
        <w:rPr>
          <w:rFonts w:ascii="Times New Roman" w:hAnsi="Times New Roman"/>
          <w:szCs w:val="24"/>
        </w:rPr>
      </w:pPr>
      <w:r w:rsidRPr="0000068D">
        <w:rPr>
          <w:rFonts w:ascii="Times New Roman" w:hAnsi="Times New Roman"/>
          <w:szCs w:val="24"/>
        </w:rPr>
        <w:t xml:space="preserve">If the Company and the other Members do not exercise their rights to purchase all of the Membership Interest, the offering Member may, within 90 days from the date the Notice is given and on the terms and conditions stated in the Notice, sell or exchange that Membership Interest to the offeror named in the Notice. </w:t>
      </w:r>
      <w:r w:rsidR="008868EF">
        <w:rPr>
          <w:rFonts w:ascii="Times New Roman" w:hAnsi="Times New Roman"/>
          <w:szCs w:val="24"/>
        </w:rPr>
        <w:t xml:space="preserve"> </w:t>
      </w:r>
      <w:r w:rsidRPr="0000068D">
        <w:rPr>
          <w:rFonts w:ascii="Times New Roman" w:hAnsi="Times New Roman"/>
          <w:szCs w:val="24"/>
        </w:rPr>
        <w:t>Unless the requirements of Section 8.2 are met, the offeror under this Section 8.3 will become an Assignee, and will be entitled to receive only the share of Profits or other compensation and the return of Capital Contribution to which the assigning Member would have been entitled.</w:t>
      </w:r>
    </w:p>
    <w:p w14:paraId="3735E831" w14:textId="77777777" w:rsidR="00326A62" w:rsidRPr="0000068D" w:rsidRDefault="00326A62" w:rsidP="00020F2D">
      <w:pPr>
        <w:pStyle w:val="Form"/>
        <w:jc w:val="both"/>
        <w:rPr>
          <w:rFonts w:ascii="Times New Roman" w:hAnsi="Times New Roman"/>
          <w:szCs w:val="24"/>
        </w:rPr>
      </w:pPr>
    </w:p>
    <w:p w14:paraId="2A1973F2" w14:textId="77777777" w:rsidR="00326A62" w:rsidRPr="0000068D" w:rsidRDefault="00326A62" w:rsidP="00C809CA">
      <w:pPr>
        <w:pStyle w:val="Form"/>
        <w:ind w:firstLine="720"/>
        <w:jc w:val="both"/>
        <w:rPr>
          <w:rFonts w:ascii="Times New Roman" w:hAnsi="Times New Roman"/>
          <w:szCs w:val="24"/>
        </w:rPr>
      </w:pPr>
      <w:r w:rsidRPr="0000068D">
        <w:rPr>
          <w:rFonts w:ascii="Times New Roman" w:hAnsi="Times New Roman"/>
          <w:szCs w:val="24"/>
        </w:rPr>
        <w:t>8.4.</w:t>
      </w:r>
      <w:r w:rsidR="00C809CA">
        <w:rPr>
          <w:rFonts w:ascii="Times New Roman" w:hAnsi="Times New Roman"/>
          <w:szCs w:val="24"/>
        </w:rPr>
        <w:tab/>
      </w:r>
      <w:r w:rsidRPr="0000068D">
        <w:rPr>
          <w:rFonts w:ascii="Times New Roman" w:hAnsi="Times New Roman"/>
          <w:szCs w:val="24"/>
        </w:rPr>
        <w:t>On the happening of any of the following events (Triggering Events), the Company and the other Members will have the option to purchase the Membership Interest of a Member (Selling Member) at the price and on the terms provided in Section 8.8 of this Agreement:</w:t>
      </w:r>
    </w:p>
    <w:p w14:paraId="2D81E415" w14:textId="77777777" w:rsidR="00326A62" w:rsidRPr="0000068D" w:rsidRDefault="00326A62" w:rsidP="00020F2D">
      <w:pPr>
        <w:pStyle w:val="Form"/>
        <w:jc w:val="both"/>
        <w:rPr>
          <w:rFonts w:ascii="Times New Roman" w:hAnsi="Times New Roman"/>
          <w:szCs w:val="24"/>
        </w:rPr>
      </w:pPr>
    </w:p>
    <w:p w14:paraId="6B17B2F2" w14:textId="77777777" w:rsidR="00326A62" w:rsidRPr="0000068D" w:rsidRDefault="00326A62" w:rsidP="00C809CA">
      <w:pPr>
        <w:pStyle w:val="Form"/>
        <w:ind w:firstLine="1440"/>
        <w:jc w:val="both"/>
        <w:rPr>
          <w:rFonts w:ascii="Times New Roman" w:hAnsi="Times New Roman"/>
          <w:szCs w:val="24"/>
        </w:rPr>
      </w:pPr>
      <w:r w:rsidRPr="0000068D">
        <w:rPr>
          <w:rFonts w:ascii="Times New Roman" w:hAnsi="Times New Roman"/>
          <w:szCs w:val="24"/>
        </w:rPr>
        <w:t>(a)</w:t>
      </w:r>
      <w:r w:rsidR="00C809CA">
        <w:rPr>
          <w:rFonts w:ascii="Times New Roman" w:hAnsi="Times New Roman"/>
          <w:szCs w:val="24"/>
        </w:rPr>
        <w:tab/>
      </w:r>
      <w:r w:rsidRPr="0000068D">
        <w:rPr>
          <w:rFonts w:ascii="Times New Roman" w:hAnsi="Times New Roman"/>
          <w:szCs w:val="24"/>
        </w:rPr>
        <w:t>The death, incapacity, bankruptcy, or withdrawal of a Member, or the winding up and dissolution of a corporate Member, or the merger or other corporate reorganization of a corporate Member as a result of which the corporate Member does not survive as an entity</w:t>
      </w:r>
      <w:r w:rsidR="008868EF">
        <w:rPr>
          <w:rFonts w:ascii="Times New Roman" w:hAnsi="Times New Roman"/>
          <w:szCs w:val="24"/>
        </w:rPr>
        <w:t>;</w:t>
      </w:r>
    </w:p>
    <w:p w14:paraId="0738EC66" w14:textId="77777777" w:rsidR="00326A62" w:rsidRPr="0000068D" w:rsidRDefault="00326A62" w:rsidP="00020F2D">
      <w:pPr>
        <w:pStyle w:val="Form"/>
        <w:jc w:val="both"/>
        <w:rPr>
          <w:rFonts w:ascii="Times New Roman" w:hAnsi="Times New Roman"/>
          <w:szCs w:val="24"/>
        </w:rPr>
      </w:pPr>
    </w:p>
    <w:p w14:paraId="2DD1A98C" w14:textId="77777777" w:rsidR="00326A62" w:rsidRPr="0000068D" w:rsidRDefault="00326A62" w:rsidP="00C809CA">
      <w:pPr>
        <w:pStyle w:val="Form"/>
        <w:ind w:firstLine="1440"/>
        <w:jc w:val="both"/>
        <w:rPr>
          <w:rFonts w:ascii="Times New Roman" w:hAnsi="Times New Roman"/>
          <w:szCs w:val="24"/>
        </w:rPr>
      </w:pPr>
      <w:r w:rsidRPr="0000068D">
        <w:rPr>
          <w:rFonts w:ascii="Times New Roman" w:hAnsi="Times New Roman"/>
          <w:szCs w:val="24"/>
        </w:rPr>
        <w:t>(b)</w:t>
      </w:r>
      <w:r w:rsidR="00C809CA">
        <w:rPr>
          <w:rFonts w:ascii="Times New Roman" w:hAnsi="Times New Roman"/>
          <w:szCs w:val="24"/>
        </w:rPr>
        <w:tab/>
      </w:r>
      <w:r w:rsidRPr="0000068D">
        <w:rPr>
          <w:rFonts w:ascii="Times New Roman" w:hAnsi="Times New Roman"/>
          <w:szCs w:val="24"/>
        </w:rPr>
        <w:t>The failure of a Member to make the Member’s Capital Contribution under the provisions of Article III of this Agreement</w:t>
      </w:r>
      <w:r w:rsidR="008868EF">
        <w:rPr>
          <w:rFonts w:ascii="Times New Roman" w:hAnsi="Times New Roman"/>
          <w:szCs w:val="24"/>
        </w:rPr>
        <w:t>;</w:t>
      </w:r>
    </w:p>
    <w:p w14:paraId="5F6224F1" w14:textId="77777777" w:rsidR="00326A62" w:rsidRPr="0000068D" w:rsidRDefault="00326A62" w:rsidP="00020F2D">
      <w:pPr>
        <w:pStyle w:val="Form"/>
        <w:jc w:val="both"/>
        <w:rPr>
          <w:rFonts w:ascii="Times New Roman" w:hAnsi="Times New Roman"/>
          <w:szCs w:val="24"/>
        </w:rPr>
      </w:pPr>
    </w:p>
    <w:p w14:paraId="53301D86" w14:textId="77777777" w:rsidR="00326A62" w:rsidRPr="0000068D" w:rsidRDefault="00326A62" w:rsidP="00C809CA">
      <w:pPr>
        <w:pStyle w:val="Form"/>
        <w:ind w:firstLine="1440"/>
        <w:jc w:val="both"/>
        <w:rPr>
          <w:rFonts w:ascii="Times New Roman" w:hAnsi="Times New Roman"/>
          <w:szCs w:val="24"/>
        </w:rPr>
      </w:pPr>
      <w:r w:rsidRPr="0000068D">
        <w:rPr>
          <w:rFonts w:ascii="Times New Roman" w:hAnsi="Times New Roman"/>
          <w:szCs w:val="24"/>
        </w:rPr>
        <w:t>(c)</w:t>
      </w:r>
      <w:r w:rsidR="00C809CA">
        <w:rPr>
          <w:rFonts w:ascii="Times New Roman" w:hAnsi="Times New Roman"/>
          <w:szCs w:val="24"/>
        </w:rPr>
        <w:tab/>
      </w:r>
      <w:r w:rsidRPr="0000068D">
        <w:rPr>
          <w:rFonts w:ascii="Times New Roman" w:hAnsi="Times New Roman"/>
          <w:szCs w:val="24"/>
        </w:rPr>
        <w:t>The occurrence of any other event that is, or that would cause, a Transfer in contravention of this Agreement.</w:t>
      </w:r>
    </w:p>
    <w:p w14:paraId="77E96DB3" w14:textId="77777777" w:rsidR="00326A62" w:rsidRPr="0000068D" w:rsidRDefault="00326A62" w:rsidP="00020F2D">
      <w:pPr>
        <w:pStyle w:val="Form"/>
        <w:jc w:val="both"/>
        <w:rPr>
          <w:rFonts w:ascii="Times New Roman" w:hAnsi="Times New Roman"/>
          <w:szCs w:val="24"/>
        </w:rPr>
      </w:pPr>
    </w:p>
    <w:p w14:paraId="51226BEE" w14:textId="77777777" w:rsidR="00326A62" w:rsidRPr="0000068D" w:rsidRDefault="00326A62" w:rsidP="00C809CA">
      <w:pPr>
        <w:pStyle w:val="Form"/>
        <w:ind w:firstLine="0"/>
        <w:jc w:val="both"/>
        <w:rPr>
          <w:rFonts w:ascii="Times New Roman" w:hAnsi="Times New Roman"/>
          <w:szCs w:val="24"/>
        </w:rPr>
      </w:pPr>
      <w:r w:rsidRPr="0000068D">
        <w:rPr>
          <w:rFonts w:ascii="Times New Roman" w:hAnsi="Times New Roman"/>
          <w:szCs w:val="24"/>
        </w:rPr>
        <w:t xml:space="preserve">Each Member agrees to promptly give Notice of a Triggering Event to </w:t>
      </w:r>
      <w:r w:rsidRPr="0000068D">
        <w:rPr>
          <w:rFonts w:ascii="Times New Roman" w:hAnsi="Times New Roman"/>
          <w:bCs/>
          <w:iCs/>
          <w:szCs w:val="24"/>
        </w:rPr>
        <w:t>the Manager</w:t>
      </w:r>
      <w:r w:rsidRPr="0000068D">
        <w:rPr>
          <w:rFonts w:ascii="Times New Roman" w:hAnsi="Times New Roman"/>
          <w:szCs w:val="24"/>
        </w:rPr>
        <w:t>.</w:t>
      </w:r>
    </w:p>
    <w:p w14:paraId="309365B3" w14:textId="77777777" w:rsidR="00326A62" w:rsidRPr="0000068D" w:rsidRDefault="00326A62" w:rsidP="00020F2D">
      <w:pPr>
        <w:pStyle w:val="Form"/>
        <w:jc w:val="both"/>
        <w:rPr>
          <w:rFonts w:ascii="Times New Roman" w:hAnsi="Times New Roman"/>
          <w:szCs w:val="24"/>
        </w:rPr>
      </w:pPr>
    </w:p>
    <w:p w14:paraId="21B14E82" w14:textId="77777777" w:rsidR="00326A62" w:rsidRPr="0000068D" w:rsidRDefault="00326A62" w:rsidP="00C809CA">
      <w:pPr>
        <w:pStyle w:val="Form"/>
        <w:ind w:firstLine="720"/>
        <w:jc w:val="both"/>
        <w:rPr>
          <w:rFonts w:ascii="Times New Roman" w:hAnsi="Times New Roman"/>
          <w:szCs w:val="24"/>
        </w:rPr>
      </w:pPr>
      <w:r w:rsidRPr="0000068D">
        <w:rPr>
          <w:rFonts w:ascii="Times New Roman" w:hAnsi="Times New Roman"/>
          <w:szCs w:val="24"/>
        </w:rPr>
        <w:t>8.5.</w:t>
      </w:r>
      <w:r w:rsidR="00C809CA">
        <w:rPr>
          <w:rFonts w:ascii="Times New Roman" w:hAnsi="Times New Roman"/>
          <w:szCs w:val="24"/>
        </w:rPr>
        <w:tab/>
      </w:r>
      <w:r w:rsidRPr="0000068D">
        <w:rPr>
          <w:rFonts w:ascii="Times New Roman" w:hAnsi="Times New Roman"/>
          <w:szCs w:val="24"/>
        </w:rPr>
        <w:t>Notwithstanding any other provisions of this Agreement:</w:t>
      </w:r>
    </w:p>
    <w:p w14:paraId="2A1D99D5" w14:textId="77777777" w:rsidR="00326A62" w:rsidRPr="0000068D" w:rsidRDefault="00326A62" w:rsidP="00020F2D">
      <w:pPr>
        <w:pStyle w:val="Form"/>
        <w:jc w:val="both"/>
        <w:rPr>
          <w:rFonts w:ascii="Times New Roman" w:hAnsi="Times New Roman"/>
          <w:szCs w:val="24"/>
        </w:rPr>
      </w:pPr>
    </w:p>
    <w:p w14:paraId="4CA35A98" w14:textId="77777777" w:rsidR="00326A62" w:rsidRPr="0000068D" w:rsidRDefault="00326A62" w:rsidP="00C809CA">
      <w:pPr>
        <w:pStyle w:val="Form"/>
        <w:ind w:firstLine="1440"/>
        <w:jc w:val="both"/>
        <w:rPr>
          <w:rFonts w:ascii="Times New Roman" w:hAnsi="Times New Roman"/>
          <w:szCs w:val="24"/>
        </w:rPr>
      </w:pPr>
      <w:r w:rsidRPr="0000068D">
        <w:rPr>
          <w:rFonts w:ascii="Times New Roman" w:hAnsi="Times New Roman"/>
          <w:szCs w:val="24"/>
        </w:rPr>
        <w:t>(a)</w:t>
      </w:r>
      <w:r w:rsidR="00C809CA">
        <w:rPr>
          <w:rFonts w:ascii="Times New Roman" w:hAnsi="Times New Roman"/>
          <w:szCs w:val="24"/>
        </w:rPr>
        <w:tab/>
      </w:r>
      <w:r w:rsidRPr="0000068D">
        <w:rPr>
          <w:rFonts w:ascii="Times New Roman" w:hAnsi="Times New Roman"/>
          <w:szCs w:val="24"/>
        </w:rPr>
        <w:t xml:space="preserve">If, in connection with the divorce or dissolution of the marriage of a Member, any court issues a decree or order that transfers, confirms, or awards a Membership Interest, or any portion of it, to that Member’s spouse (an “Award”), then, notwithstanding that the transfer would constitute an unpermitted Transfer under this Agreement, that Member will have the right to purchase from his or her former spouse the Membership Interest, or portion of it, that was so transferred, and the former spouse will sell the Membership Interest or portion of it to that Member at the price set forth below in Section 8.8 of this Agreement. </w:t>
      </w:r>
      <w:r w:rsidR="003377ED">
        <w:rPr>
          <w:rFonts w:ascii="Times New Roman" w:hAnsi="Times New Roman"/>
          <w:szCs w:val="24"/>
        </w:rPr>
        <w:t xml:space="preserve"> </w:t>
      </w:r>
      <w:r w:rsidRPr="0000068D">
        <w:rPr>
          <w:rFonts w:ascii="Times New Roman" w:hAnsi="Times New Roman"/>
          <w:szCs w:val="24"/>
        </w:rPr>
        <w:t>If the Member has failed to consummate the purchase within 180 days after the court Award (the Expiration Date), the Company and the other Members will have the option to purchase from the former spouse the Membership Interest or portion of it under Section 8.6 of this Agreement, provided that the option period will commence on the later of</w:t>
      </w:r>
      <w:r w:rsidR="003377ED">
        <w:rPr>
          <w:rFonts w:ascii="Times New Roman" w:hAnsi="Times New Roman"/>
          <w:szCs w:val="24"/>
        </w:rPr>
        <w:t>:</w:t>
      </w:r>
      <w:r w:rsidRPr="0000068D">
        <w:rPr>
          <w:rFonts w:ascii="Times New Roman" w:hAnsi="Times New Roman"/>
          <w:szCs w:val="24"/>
        </w:rPr>
        <w:t xml:space="preserve"> (1) the day following the Expiration Date</w:t>
      </w:r>
      <w:r w:rsidR="003377ED">
        <w:rPr>
          <w:rFonts w:ascii="Times New Roman" w:hAnsi="Times New Roman"/>
          <w:szCs w:val="24"/>
        </w:rPr>
        <w:t>;</w:t>
      </w:r>
      <w:r w:rsidRPr="0000068D">
        <w:rPr>
          <w:rFonts w:ascii="Times New Roman" w:hAnsi="Times New Roman"/>
          <w:szCs w:val="24"/>
        </w:rPr>
        <w:t xml:space="preserve"> or (2) the date of actual notice of the Award.</w:t>
      </w:r>
    </w:p>
    <w:p w14:paraId="31D7475F" w14:textId="77777777" w:rsidR="00326A62" w:rsidRPr="0000068D" w:rsidRDefault="00326A62" w:rsidP="00020F2D">
      <w:pPr>
        <w:pStyle w:val="Form"/>
        <w:jc w:val="both"/>
        <w:rPr>
          <w:rFonts w:ascii="Times New Roman" w:hAnsi="Times New Roman"/>
          <w:szCs w:val="24"/>
        </w:rPr>
      </w:pPr>
    </w:p>
    <w:p w14:paraId="2AD9CC4C" w14:textId="77777777" w:rsidR="00326A62" w:rsidRPr="003377ED" w:rsidRDefault="003377ED" w:rsidP="003377ED">
      <w:pPr>
        <w:pStyle w:val="FormCenInstr"/>
        <w:jc w:val="both"/>
        <w:rPr>
          <w:rFonts w:ascii="Times New Roman" w:hAnsi="Times New Roman"/>
          <w:sz w:val="24"/>
          <w:szCs w:val="24"/>
        </w:rPr>
      </w:pPr>
      <w:r>
        <w:rPr>
          <w:sz w:val="24"/>
        </w:rPr>
        <w:tab/>
      </w:r>
      <w:r w:rsidR="00C809CA">
        <w:rPr>
          <w:sz w:val="24"/>
        </w:rPr>
        <w:tab/>
      </w:r>
      <w:r w:rsidR="00326A62" w:rsidRPr="003377ED">
        <w:rPr>
          <w:rFonts w:ascii="Times New Roman" w:hAnsi="Times New Roman"/>
          <w:sz w:val="24"/>
          <w:szCs w:val="24"/>
        </w:rPr>
        <w:t>(b)</w:t>
      </w:r>
      <w:r w:rsidR="00C809CA">
        <w:rPr>
          <w:rFonts w:ascii="Times New Roman" w:hAnsi="Times New Roman"/>
          <w:sz w:val="24"/>
          <w:szCs w:val="24"/>
        </w:rPr>
        <w:tab/>
      </w:r>
      <w:r w:rsidR="00326A62" w:rsidRPr="003377ED">
        <w:rPr>
          <w:rFonts w:ascii="Times New Roman" w:hAnsi="Times New Roman"/>
          <w:sz w:val="24"/>
          <w:szCs w:val="24"/>
        </w:rPr>
        <w:t xml:space="preserve">If, by reason of the death of a spouse of a Member, any portion of a Membership Interest is transferred to a Transferee other than (1) that Member or (2) a trust created for the benefit of that Member (or for the benefit of that Member and any combination between or among the Member and the Member’s issue) in which the Member is the sole Trustee and the Member, as Trustee or individually possesses all of the Voting Interest included in that Membership Interest, then the Member will have the right to purchase the Membership Interest or portion of it from the estate or other successor of his or her deceased spouse or Transferee of the deceased spouse, and the estate, successor, or Transferee will sell the Membership Interest or portion of it at the price set forth in Section 8.8 of this Agreement. </w:t>
      </w:r>
      <w:r>
        <w:rPr>
          <w:rFonts w:ascii="Times New Roman" w:hAnsi="Times New Roman"/>
          <w:sz w:val="24"/>
          <w:szCs w:val="24"/>
        </w:rPr>
        <w:t xml:space="preserve"> </w:t>
      </w:r>
      <w:r w:rsidR="00326A62" w:rsidRPr="003377ED">
        <w:rPr>
          <w:rFonts w:ascii="Times New Roman" w:hAnsi="Times New Roman"/>
          <w:sz w:val="24"/>
          <w:szCs w:val="24"/>
        </w:rPr>
        <w:t>If the Member has failed to consummate the purchase within 180 days after the date of death (the Expiration Date), the Company and the other Members will have the option to purchase from the estate or other successor of the deceased spouse the Membership Interest or portion of it under Section 8.6 of this Agreement, provided that the option period will commence on the later of</w:t>
      </w:r>
      <w:r>
        <w:rPr>
          <w:rFonts w:ascii="Times New Roman" w:hAnsi="Times New Roman"/>
          <w:sz w:val="24"/>
          <w:szCs w:val="24"/>
        </w:rPr>
        <w:t>:</w:t>
      </w:r>
      <w:r w:rsidR="00326A62" w:rsidRPr="003377ED">
        <w:rPr>
          <w:rFonts w:ascii="Times New Roman" w:hAnsi="Times New Roman"/>
          <w:sz w:val="24"/>
          <w:szCs w:val="24"/>
        </w:rPr>
        <w:t xml:space="preserve"> (1) the day following the Expiration Date</w:t>
      </w:r>
      <w:r>
        <w:rPr>
          <w:rFonts w:ascii="Times New Roman" w:hAnsi="Times New Roman"/>
          <w:sz w:val="24"/>
          <w:szCs w:val="24"/>
        </w:rPr>
        <w:t>;</w:t>
      </w:r>
      <w:r w:rsidR="00326A62" w:rsidRPr="003377ED">
        <w:rPr>
          <w:rFonts w:ascii="Times New Roman" w:hAnsi="Times New Roman"/>
          <w:sz w:val="24"/>
          <w:szCs w:val="24"/>
        </w:rPr>
        <w:t xml:space="preserve"> or (2) the date of actual notice of the death.</w:t>
      </w:r>
    </w:p>
    <w:p w14:paraId="007F4FB6" w14:textId="77777777" w:rsidR="00326A62" w:rsidRPr="0000068D" w:rsidRDefault="00326A62" w:rsidP="00020F2D">
      <w:pPr>
        <w:pStyle w:val="Form"/>
        <w:jc w:val="both"/>
        <w:rPr>
          <w:rFonts w:ascii="Times New Roman" w:hAnsi="Times New Roman"/>
          <w:szCs w:val="24"/>
        </w:rPr>
      </w:pPr>
    </w:p>
    <w:p w14:paraId="2F21B343" w14:textId="77777777" w:rsidR="00326A62" w:rsidRPr="0000068D" w:rsidRDefault="00326A62" w:rsidP="00C809CA">
      <w:pPr>
        <w:pStyle w:val="Form"/>
        <w:ind w:firstLine="720"/>
        <w:jc w:val="both"/>
        <w:rPr>
          <w:rFonts w:ascii="Times New Roman" w:hAnsi="Times New Roman"/>
          <w:szCs w:val="24"/>
        </w:rPr>
      </w:pPr>
      <w:r w:rsidRPr="0000068D">
        <w:rPr>
          <w:rFonts w:ascii="Times New Roman" w:hAnsi="Times New Roman"/>
          <w:szCs w:val="24"/>
        </w:rPr>
        <w:t>8.6.</w:t>
      </w:r>
      <w:r w:rsidR="00C809CA">
        <w:rPr>
          <w:rFonts w:ascii="Times New Roman" w:hAnsi="Times New Roman"/>
          <w:szCs w:val="24"/>
        </w:rPr>
        <w:tab/>
      </w:r>
      <w:r w:rsidRPr="0000068D">
        <w:rPr>
          <w:rFonts w:ascii="Times New Roman" w:hAnsi="Times New Roman"/>
          <w:szCs w:val="24"/>
        </w:rPr>
        <w:t>On the receipt of Notice by the Manager and the other Members as contemplated by Sections 8.1, 8.3, and 8.5, and on receipt of actual notice of any Triggering Event as determined in good faith by the Manager (the date of the receipt is hereinafter referred to as the “Option Date”), the Manager will promptly cause a Notice of the occurrence of a Triggering Event to be sent to all Members, and the Company will have the option, for a period ending 30 calendar days following the determination of the purchase price as provided in Section 8.8, to purchase the Membership Interest in the Company to which the option relates, at the price and on the terms set forth in Section 8.8 of this Agreement, and the other Members, pro rata in accordance with their prior Membership Interests in the Company, will then have the option, for a period of 30 days thereafter, to purchase the Membership Interest in the Company not purchased by the Company, on the same terms and conditions as apply to the Company.</w:t>
      </w:r>
      <w:r w:rsidR="003377ED">
        <w:rPr>
          <w:rFonts w:ascii="Times New Roman" w:hAnsi="Times New Roman"/>
          <w:szCs w:val="24"/>
        </w:rPr>
        <w:t xml:space="preserve"> </w:t>
      </w:r>
      <w:r w:rsidRPr="0000068D">
        <w:rPr>
          <w:rFonts w:ascii="Times New Roman" w:hAnsi="Times New Roman"/>
          <w:szCs w:val="24"/>
        </w:rPr>
        <w:t xml:space="preserve"> If all other Members do not elect to purchase the entire remaining Membership Interest in the Company, then the Members electing to purchase will have the right, pro rata in accordance with their prior Membership Interests in the Company, to </w:t>
      </w:r>
      <w:r w:rsidRPr="0000068D">
        <w:rPr>
          <w:rFonts w:ascii="Times New Roman" w:hAnsi="Times New Roman"/>
          <w:szCs w:val="24"/>
        </w:rPr>
        <w:lastRenderedPageBreak/>
        <w:t xml:space="preserve">purchase the additional Membership Interest in the Company available for purchase. </w:t>
      </w:r>
      <w:r w:rsidR="003377ED">
        <w:rPr>
          <w:rFonts w:ascii="Times New Roman" w:hAnsi="Times New Roman"/>
          <w:szCs w:val="24"/>
        </w:rPr>
        <w:t xml:space="preserve"> </w:t>
      </w:r>
      <w:r w:rsidRPr="0000068D">
        <w:rPr>
          <w:rFonts w:ascii="Times New Roman" w:hAnsi="Times New Roman"/>
          <w:szCs w:val="24"/>
        </w:rPr>
        <w:t>The transferee of the Membership Interest in the Company that is not purchased will hold the Membership Interest in the Company subject to all of the provisions of this Agreement.</w:t>
      </w:r>
    </w:p>
    <w:p w14:paraId="3AE6E962" w14:textId="77777777" w:rsidR="00326A62" w:rsidRPr="0000068D" w:rsidRDefault="00326A62" w:rsidP="00020F2D">
      <w:pPr>
        <w:pStyle w:val="Form"/>
        <w:jc w:val="both"/>
        <w:rPr>
          <w:rFonts w:ascii="Times New Roman" w:hAnsi="Times New Roman"/>
          <w:szCs w:val="24"/>
        </w:rPr>
      </w:pPr>
    </w:p>
    <w:p w14:paraId="479423FD" w14:textId="77777777" w:rsidR="00326A62" w:rsidRPr="0000068D" w:rsidRDefault="00326A62" w:rsidP="00C809CA">
      <w:pPr>
        <w:pStyle w:val="Form"/>
        <w:ind w:firstLine="720"/>
        <w:jc w:val="both"/>
        <w:rPr>
          <w:rFonts w:ascii="Times New Roman" w:hAnsi="Times New Roman"/>
          <w:szCs w:val="24"/>
        </w:rPr>
      </w:pPr>
      <w:r w:rsidRPr="0000068D">
        <w:rPr>
          <w:rFonts w:ascii="Times New Roman" w:hAnsi="Times New Roman"/>
          <w:szCs w:val="24"/>
        </w:rPr>
        <w:t>8.7.</w:t>
      </w:r>
      <w:r w:rsidR="00C809CA">
        <w:rPr>
          <w:rFonts w:ascii="Times New Roman" w:hAnsi="Times New Roman"/>
          <w:szCs w:val="24"/>
        </w:rPr>
        <w:tab/>
      </w:r>
      <w:r w:rsidRPr="0000068D">
        <w:rPr>
          <w:rFonts w:ascii="Times New Roman" w:hAnsi="Times New Roman"/>
          <w:szCs w:val="24"/>
        </w:rPr>
        <w:t>Neither the Member whose interest is subject to purchase under this Article, nor that Member’s Affiliate, will participate in any Vote or discussion of any matter pertaining to the disposition of the Member’s Membership Interest in the Company under this Agreement.</w:t>
      </w:r>
    </w:p>
    <w:p w14:paraId="193578BB" w14:textId="77777777" w:rsidR="00326A62" w:rsidRPr="0000068D" w:rsidRDefault="00326A62" w:rsidP="00020F2D">
      <w:pPr>
        <w:pStyle w:val="Form"/>
        <w:jc w:val="both"/>
        <w:rPr>
          <w:rFonts w:ascii="Times New Roman" w:hAnsi="Times New Roman"/>
          <w:szCs w:val="24"/>
        </w:rPr>
      </w:pPr>
    </w:p>
    <w:p w14:paraId="33654CEA" w14:textId="77777777" w:rsidR="00326A62" w:rsidRPr="0000068D" w:rsidRDefault="00326A62" w:rsidP="00C809CA">
      <w:pPr>
        <w:pStyle w:val="Form"/>
        <w:ind w:firstLine="720"/>
        <w:jc w:val="both"/>
        <w:rPr>
          <w:rFonts w:ascii="Times New Roman" w:hAnsi="Times New Roman"/>
          <w:szCs w:val="24"/>
        </w:rPr>
      </w:pPr>
      <w:r w:rsidRPr="0000068D">
        <w:rPr>
          <w:rFonts w:ascii="Times New Roman" w:hAnsi="Times New Roman"/>
          <w:szCs w:val="24"/>
        </w:rPr>
        <w:t>8.8.</w:t>
      </w:r>
      <w:r w:rsidR="00C809CA">
        <w:rPr>
          <w:rFonts w:ascii="Times New Roman" w:hAnsi="Times New Roman"/>
          <w:szCs w:val="24"/>
        </w:rPr>
        <w:tab/>
      </w:r>
      <w:r w:rsidRPr="0000068D">
        <w:rPr>
          <w:rFonts w:ascii="Times New Roman" w:hAnsi="Times New Roman"/>
          <w:szCs w:val="24"/>
        </w:rPr>
        <w:t>The purchase price of the Membership Interest that is the subject of an option under Section 8.6. will be the “Fair Option Price” of the interest as determined under this Section 8.8. “Fair Option Price” means the cash price that a willing buyer would pay to a willing seller when neither is acting under compulsion and when both have reasonable knowledge of the relevant facts on the Option Date.</w:t>
      </w:r>
      <w:r w:rsidR="003377ED">
        <w:rPr>
          <w:rFonts w:ascii="Times New Roman" w:hAnsi="Times New Roman"/>
          <w:szCs w:val="24"/>
        </w:rPr>
        <w:t xml:space="preserve"> </w:t>
      </w:r>
      <w:r w:rsidRPr="0000068D">
        <w:rPr>
          <w:rFonts w:ascii="Times New Roman" w:hAnsi="Times New Roman"/>
          <w:szCs w:val="24"/>
        </w:rPr>
        <w:t xml:space="preserve"> Each of the selling and purchasing parties will use his, her, or its best efforts to mutually agree on the Fair Option Price.</w:t>
      </w:r>
      <w:r w:rsidR="003377ED">
        <w:rPr>
          <w:rFonts w:ascii="Times New Roman" w:hAnsi="Times New Roman"/>
          <w:szCs w:val="24"/>
        </w:rPr>
        <w:t xml:space="preserve"> </w:t>
      </w:r>
      <w:r w:rsidRPr="0000068D">
        <w:rPr>
          <w:rFonts w:ascii="Times New Roman" w:hAnsi="Times New Roman"/>
          <w:szCs w:val="24"/>
        </w:rPr>
        <w:t xml:space="preserve"> If the parties are unable to so agree within 30 days of the Option Date, the selling party will appoint, within 40 days of the Option Date, one appraiser, and the purchasing party will appoint within 40 days of the Option Date, one appraiser.</w:t>
      </w:r>
      <w:r w:rsidR="003377ED">
        <w:rPr>
          <w:rFonts w:ascii="Times New Roman" w:hAnsi="Times New Roman"/>
          <w:szCs w:val="24"/>
        </w:rPr>
        <w:t xml:space="preserve"> </w:t>
      </w:r>
      <w:r w:rsidRPr="0000068D">
        <w:rPr>
          <w:rFonts w:ascii="Times New Roman" w:hAnsi="Times New Roman"/>
          <w:szCs w:val="24"/>
        </w:rPr>
        <w:t xml:space="preserve"> The two appraisers will within a period of 5 additional days, agree on and appoint an additional appraiser.</w:t>
      </w:r>
      <w:r w:rsidR="003377ED">
        <w:rPr>
          <w:rFonts w:ascii="Times New Roman" w:hAnsi="Times New Roman"/>
          <w:szCs w:val="24"/>
        </w:rPr>
        <w:t xml:space="preserve"> </w:t>
      </w:r>
      <w:r w:rsidRPr="0000068D">
        <w:rPr>
          <w:rFonts w:ascii="Times New Roman" w:hAnsi="Times New Roman"/>
          <w:szCs w:val="24"/>
        </w:rPr>
        <w:t xml:space="preserve"> The three appraisers will, within 60 days after the appointment of the third appraiser, determine the Fair Option Price of the Membership Interest in writing and submit their report to all the parties.</w:t>
      </w:r>
    </w:p>
    <w:p w14:paraId="50448293" w14:textId="77777777" w:rsidR="00326A62" w:rsidRPr="0000068D" w:rsidRDefault="00326A62" w:rsidP="00020F2D">
      <w:pPr>
        <w:pStyle w:val="Form"/>
        <w:jc w:val="both"/>
        <w:rPr>
          <w:rFonts w:ascii="Times New Roman" w:hAnsi="Times New Roman"/>
          <w:szCs w:val="24"/>
        </w:rPr>
      </w:pPr>
    </w:p>
    <w:p w14:paraId="6F522BDF" w14:textId="77777777" w:rsidR="00326A62" w:rsidRPr="0000068D" w:rsidRDefault="00326A62" w:rsidP="003377ED">
      <w:pPr>
        <w:pStyle w:val="Form"/>
        <w:ind w:firstLine="720"/>
        <w:jc w:val="both"/>
        <w:rPr>
          <w:rFonts w:ascii="Times New Roman" w:hAnsi="Times New Roman"/>
          <w:szCs w:val="24"/>
        </w:rPr>
      </w:pPr>
      <w:r w:rsidRPr="0000068D">
        <w:rPr>
          <w:rFonts w:ascii="Times New Roman" w:hAnsi="Times New Roman"/>
          <w:szCs w:val="24"/>
        </w:rPr>
        <w:t>The Fair Option Price will be determined by disregarding the appraiser’s valuation that diverges the most from each of the other two appraisers’ valuations, and the arithmetic mean of the remaining two appraisers’ valuations will be the Fair Option Price.</w:t>
      </w:r>
      <w:r w:rsidR="003377ED">
        <w:rPr>
          <w:rFonts w:ascii="Times New Roman" w:hAnsi="Times New Roman"/>
          <w:szCs w:val="24"/>
        </w:rPr>
        <w:t xml:space="preserve"> </w:t>
      </w:r>
      <w:r w:rsidRPr="0000068D">
        <w:rPr>
          <w:rFonts w:ascii="Times New Roman" w:hAnsi="Times New Roman"/>
          <w:szCs w:val="24"/>
        </w:rPr>
        <w:t xml:space="preserve"> Each purchasing party will pay for the services of the appraiser selected by it, plus one-half of the fee charged by the third appraiser, and one-half of all other costs relating to the determination of Fair Option Price. The Fair Option Price as so determined will be payable in cash.</w:t>
      </w:r>
    </w:p>
    <w:p w14:paraId="3E6A0E7C" w14:textId="77777777" w:rsidR="00326A62" w:rsidRPr="0000068D" w:rsidRDefault="00326A62" w:rsidP="00020F2D">
      <w:pPr>
        <w:pStyle w:val="Form"/>
        <w:jc w:val="both"/>
        <w:rPr>
          <w:rFonts w:ascii="Times New Roman" w:hAnsi="Times New Roman"/>
          <w:szCs w:val="24"/>
        </w:rPr>
      </w:pPr>
    </w:p>
    <w:p w14:paraId="05BA8A49" w14:textId="77777777" w:rsidR="00326A62" w:rsidRPr="0000068D" w:rsidRDefault="00326A62" w:rsidP="00C809CA">
      <w:pPr>
        <w:pStyle w:val="Form"/>
        <w:ind w:firstLine="720"/>
        <w:jc w:val="both"/>
        <w:rPr>
          <w:rFonts w:ascii="Times New Roman" w:hAnsi="Times New Roman"/>
          <w:szCs w:val="24"/>
        </w:rPr>
      </w:pPr>
      <w:r w:rsidRPr="0000068D">
        <w:rPr>
          <w:rFonts w:ascii="Times New Roman" w:hAnsi="Times New Roman"/>
          <w:szCs w:val="24"/>
        </w:rPr>
        <w:t>8.9.</w:t>
      </w:r>
      <w:r w:rsidR="00C809CA">
        <w:rPr>
          <w:rFonts w:ascii="Times New Roman" w:hAnsi="Times New Roman"/>
          <w:szCs w:val="24"/>
        </w:rPr>
        <w:tab/>
      </w:r>
      <w:r w:rsidRPr="0000068D">
        <w:rPr>
          <w:rFonts w:ascii="Times New Roman" w:hAnsi="Times New Roman"/>
          <w:szCs w:val="24"/>
        </w:rPr>
        <w:t>Except as expressly permitted under Section 8.2, a prospective transferee (other than an existing Member) of a Membership Interest may be admitted as a Member with respect to the Membership Interest (Substituted Member) only</w:t>
      </w:r>
      <w:r w:rsidR="003377ED">
        <w:rPr>
          <w:rFonts w:ascii="Times New Roman" w:hAnsi="Times New Roman"/>
          <w:szCs w:val="24"/>
        </w:rPr>
        <w:t>:</w:t>
      </w:r>
      <w:r w:rsidRPr="0000068D">
        <w:rPr>
          <w:rFonts w:ascii="Times New Roman" w:hAnsi="Times New Roman"/>
          <w:szCs w:val="24"/>
        </w:rPr>
        <w:t xml:space="preserve"> (a) on the unanimous Vote of the other Members in favor of the prospective transferee’s admission as a Member</w:t>
      </w:r>
      <w:r w:rsidR="003377ED">
        <w:rPr>
          <w:rFonts w:ascii="Times New Roman" w:hAnsi="Times New Roman"/>
          <w:szCs w:val="24"/>
        </w:rPr>
        <w:t>;</w:t>
      </w:r>
      <w:r w:rsidRPr="0000068D">
        <w:rPr>
          <w:rFonts w:ascii="Times New Roman" w:hAnsi="Times New Roman"/>
          <w:szCs w:val="24"/>
        </w:rPr>
        <w:t xml:space="preserve"> and (b) on the prospective transferee’s executing a counterpart of this Agreement as a party to it. </w:t>
      </w:r>
      <w:r w:rsidR="003377ED">
        <w:rPr>
          <w:rFonts w:ascii="Times New Roman" w:hAnsi="Times New Roman"/>
          <w:szCs w:val="24"/>
        </w:rPr>
        <w:t xml:space="preserve"> </w:t>
      </w:r>
      <w:r w:rsidRPr="0000068D">
        <w:rPr>
          <w:rFonts w:ascii="Times New Roman" w:hAnsi="Times New Roman"/>
          <w:szCs w:val="24"/>
        </w:rPr>
        <w:t xml:space="preserve">Any prospective transferee of a Membership Interest will be deemed an Assignee, and, therefore, the owner of only an Economic Interest until the prospective transferee has been admitted as a Substituted Member. </w:t>
      </w:r>
      <w:r w:rsidR="003377ED">
        <w:rPr>
          <w:rFonts w:ascii="Times New Roman" w:hAnsi="Times New Roman"/>
          <w:szCs w:val="24"/>
        </w:rPr>
        <w:t xml:space="preserve"> </w:t>
      </w:r>
      <w:r w:rsidRPr="0000068D">
        <w:rPr>
          <w:rFonts w:ascii="Times New Roman" w:hAnsi="Times New Roman"/>
          <w:szCs w:val="24"/>
        </w:rPr>
        <w:t>Except as otherwise permitted in the Act, any such Assignee will be entitled only to receive allocations and distributions under this Agreement with respect to the Membership Interest and will have no right to Vote or exercise any rights of a Member until the Assignee has been admitted as a Substituted Member.</w:t>
      </w:r>
      <w:r w:rsidR="003377ED">
        <w:rPr>
          <w:rFonts w:ascii="Times New Roman" w:hAnsi="Times New Roman"/>
          <w:szCs w:val="24"/>
        </w:rPr>
        <w:t xml:space="preserve"> </w:t>
      </w:r>
      <w:r w:rsidRPr="0000068D">
        <w:rPr>
          <w:rFonts w:ascii="Times New Roman" w:hAnsi="Times New Roman"/>
          <w:szCs w:val="24"/>
        </w:rPr>
        <w:t xml:space="preserve"> Until the Assignee becomes a Substituted Member, the Assigning Member will continue to be a Member and have the power to exercise any rights and powers of a Member under this Agreement, including the right to Vote in proportion to the Percentage Interest that the Assigning Member would have had if the assignment had not been made.</w:t>
      </w:r>
    </w:p>
    <w:p w14:paraId="6057C0D3" w14:textId="77777777" w:rsidR="00326A62" w:rsidRPr="0000068D" w:rsidRDefault="00326A62" w:rsidP="00020F2D">
      <w:pPr>
        <w:pStyle w:val="Form"/>
        <w:jc w:val="both"/>
        <w:rPr>
          <w:rFonts w:ascii="Times New Roman" w:hAnsi="Times New Roman"/>
          <w:szCs w:val="24"/>
        </w:rPr>
      </w:pPr>
    </w:p>
    <w:p w14:paraId="218D423C" w14:textId="77777777" w:rsidR="00326A62" w:rsidRPr="0000068D" w:rsidRDefault="00326A62" w:rsidP="00C809CA">
      <w:pPr>
        <w:pStyle w:val="Form"/>
        <w:ind w:firstLine="720"/>
        <w:jc w:val="both"/>
        <w:rPr>
          <w:rFonts w:ascii="Times New Roman" w:hAnsi="Times New Roman"/>
          <w:szCs w:val="24"/>
        </w:rPr>
      </w:pPr>
      <w:r w:rsidRPr="0000068D">
        <w:rPr>
          <w:rFonts w:ascii="Times New Roman" w:hAnsi="Times New Roman"/>
          <w:szCs w:val="24"/>
        </w:rPr>
        <w:t>8.10.</w:t>
      </w:r>
      <w:r w:rsidR="00C809CA">
        <w:rPr>
          <w:rFonts w:ascii="Times New Roman" w:hAnsi="Times New Roman"/>
          <w:szCs w:val="24"/>
        </w:rPr>
        <w:tab/>
      </w:r>
      <w:r w:rsidRPr="0000068D">
        <w:rPr>
          <w:rFonts w:ascii="Times New Roman" w:hAnsi="Times New Roman"/>
          <w:szCs w:val="24"/>
        </w:rPr>
        <w:t xml:space="preserve">Any person admitted to the Company as a Substituted Member will be subject to all the provisions of this Agreement that apply to the Member from whom the Membership Interest was assigned, except that the assigning Member will not be released from liabilities as a Member </w:t>
      </w:r>
      <w:r w:rsidRPr="0000068D">
        <w:rPr>
          <w:rFonts w:ascii="Times New Roman" w:hAnsi="Times New Roman"/>
          <w:szCs w:val="24"/>
        </w:rPr>
        <w:lastRenderedPageBreak/>
        <w:t>solely as a result of the assignment, both with respect to obligations to the Company and to third parties incurred before the assignment.</w:t>
      </w:r>
    </w:p>
    <w:p w14:paraId="4332BAA2" w14:textId="77777777" w:rsidR="00326A62" w:rsidRPr="0000068D" w:rsidRDefault="00326A62" w:rsidP="00020F2D">
      <w:pPr>
        <w:pStyle w:val="Form"/>
        <w:jc w:val="both"/>
        <w:rPr>
          <w:rFonts w:ascii="Times New Roman" w:hAnsi="Times New Roman"/>
          <w:szCs w:val="24"/>
        </w:rPr>
      </w:pPr>
    </w:p>
    <w:p w14:paraId="0C2EB398" w14:textId="77777777" w:rsidR="00326A62" w:rsidRPr="0000068D" w:rsidRDefault="00326A62" w:rsidP="00C809CA">
      <w:pPr>
        <w:pStyle w:val="Form"/>
        <w:ind w:firstLine="720"/>
        <w:jc w:val="both"/>
        <w:rPr>
          <w:rFonts w:ascii="Times New Roman" w:hAnsi="Times New Roman"/>
          <w:szCs w:val="24"/>
        </w:rPr>
      </w:pPr>
      <w:r w:rsidRPr="0000068D">
        <w:rPr>
          <w:rFonts w:ascii="Times New Roman" w:hAnsi="Times New Roman"/>
          <w:szCs w:val="24"/>
        </w:rPr>
        <w:t>8.11.</w:t>
      </w:r>
      <w:r w:rsidR="00C809CA">
        <w:rPr>
          <w:rFonts w:ascii="Times New Roman" w:hAnsi="Times New Roman"/>
          <w:szCs w:val="24"/>
        </w:rPr>
        <w:tab/>
      </w:r>
      <w:r w:rsidRPr="0000068D">
        <w:rPr>
          <w:rFonts w:ascii="Times New Roman" w:hAnsi="Times New Roman"/>
          <w:szCs w:val="24"/>
        </w:rPr>
        <w:t xml:space="preserve">The initial sale of Membership Interests in the Company to the Initial Members has not been qualified or registered under the securities laws of any state, including </w:t>
      </w:r>
      <w:smartTag w:uri="urn:schemas-microsoft-com:office:smarttags" w:element="State">
        <w:smartTag w:uri="urn:schemas-microsoft-com:office:smarttags" w:element="place">
          <w:r w:rsidRPr="0000068D">
            <w:rPr>
              <w:rFonts w:ascii="Times New Roman" w:hAnsi="Times New Roman"/>
              <w:szCs w:val="24"/>
            </w:rPr>
            <w:t>California</w:t>
          </w:r>
        </w:smartTag>
      </w:smartTag>
      <w:r w:rsidRPr="0000068D">
        <w:rPr>
          <w:rFonts w:ascii="Times New Roman" w:hAnsi="Times New Roman"/>
          <w:szCs w:val="24"/>
        </w:rPr>
        <w:t>, or registered under the Securities Act of 1933, in reliance on exemptions from the registration provisions of those laws.</w:t>
      </w:r>
      <w:r w:rsidR="003377ED">
        <w:rPr>
          <w:rFonts w:ascii="Times New Roman" w:hAnsi="Times New Roman"/>
          <w:szCs w:val="24"/>
        </w:rPr>
        <w:t xml:space="preserve"> </w:t>
      </w:r>
      <w:r w:rsidRPr="0000068D">
        <w:rPr>
          <w:rFonts w:ascii="Times New Roman" w:hAnsi="Times New Roman"/>
          <w:szCs w:val="24"/>
        </w:rPr>
        <w:t xml:space="preserve"> Notwithstanding any other provision of this Agreement, Membership Interests may not be Transferred unless registered or qualified under applicable state and federal securities laws unless, in the opinion of legal counsel satisfactory to the Company, qualification or registration is not required. </w:t>
      </w:r>
      <w:r w:rsidR="003377ED">
        <w:rPr>
          <w:rFonts w:ascii="Times New Roman" w:hAnsi="Times New Roman"/>
          <w:szCs w:val="24"/>
        </w:rPr>
        <w:t xml:space="preserve"> </w:t>
      </w:r>
      <w:r w:rsidRPr="0000068D">
        <w:rPr>
          <w:rFonts w:ascii="Times New Roman" w:hAnsi="Times New Roman"/>
          <w:szCs w:val="24"/>
        </w:rPr>
        <w:t>A Member who desires to transfer a Membership Interest will be responsible for all legal fees incurred in connection with that opinion.</w:t>
      </w:r>
    </w:p>
    <w:p w14:paraId="76AC806B" w14:textId="77777777" w:rsidR="00326A62" w:rsidRPr="0000068D" w:rsidRDefault="00326A62">
      <w:pPr>
        <w:pStyle w:val="Form"/>
        <w:rPr>
          <w:rFonts w:ascii="Times New Roman" w:hAnsi="Times New Roman"/>
          <w:szCs w:val="24"/>
        </w:rPr>
      </w:pPr>
    </w:p>
    <w:p w14:paraId="52C77D89" w14:textId="77777777" w:rsidR="00326A62" w:rsidRPr="003377ED" w:rsidRDefault="00326A62">
      <w:pPr>
        <w:pStyle w:val="FormCen"/>
        <w:rPr>
          <w:rFonts w:ascii="Times New Roman" w:hAnsi="Times New Roman"/>
          <w:b/>
          <w:szCs w:val="24"/>
        </w:rPr>
      </w:pPr>
      <w:r w:rsidRPr="003377ED">
        <w:rPr>
          <w:rFonts w:ascii="Times New Roman" w:hAnsi="Times New Roman"/>
          <w:b/>
          <w:szCs w:val="24"/>
        </w:rPr>
        <w:t>ARTICLE IX: DISSOLUTION AND WINDING UP</w:t>
      </w:r>
    </w:p>
    <w:p w14:paraId="4A27C391" w14:textId="77777777" w:rsidR="00326A62" w:rsidRPr="003377ED" w:rsidRDefault="00326A62">
      <w:pPr>
        <w:pStyle w:val="FormCen"/>
        <w:rPr>
          <w:rFonts w:ascii="Times New Roman" w:hAnsi="Times New Roman"/>
          <w:b/>
          <w:szCs w:val="24"/>
        </w:rPr>
      </w:pPr>
    </w:p>
    <w:p w14:paraId="7286607F" w14:textId="77777777" w:rsidR="00326A62" w:rsidRPr="0000068D" w:rsidRDefault="00326A62" w:rsidP="00C809CA">
      <w:pPr>
        <w:pStyle w:val="Form"/>
        <w:ind w:firstLine="720"/>
        <w:jc w:val="both"/>
        <w:rPr>
          <w:rFonts w:ascii="Times New Roman" w:hAnsi="Times New Roman"/>
          <w:szCs w:val="24"/>
        </w:rPr>
      </w:pPr>
      <w:r w:rsidRPr="0000068D">
        <w:rPr>
          <w:rFonts w:ascii="Times New Roman" w:hAnsi="Times New Roman"/>
          <w:szCs w:val="24"/>
        </w:rPr>
        <w:t>9.1.</w:t>
      </w:r>
      <w:r w:rsidR="00C809CA">
        <w:rPr>
          <w:rFonts w:ascii="Times New Roman" w:hAnsi="Times New Roman"/>
          <w:szCs w:val="24"/>
        </w:rPr>
        <w:tab/>
        <w:t>T</w:t>
      </w:r>
      <w:r w:rsidRPr="0000068D">
        <w:rPr>
          <w:rFonts w:ascii="Times New Roman" w:hAnsi="Times New Roman"/>
          <w:szCs w:val="24"/>
        </w:rPr>
        <w:t>he Company will be dissolved on the first to occur of the following events:</w:t>
      </w:r>
    </w:p>
    <w:p w14:paraId="2830EBA3" w14:textId="77777777" w:rsidR="00326A62" w:rsidRPr="0000068D" w:rsidRDefault="00326A62" w:rsidP="00690BED">
      <w:pPr>
        <w:pStyle w:val="Form"/>
        <w:jc w:val="both"/>
        <w:rPr>
          <w:rFonts w:ascii="Times New Roman" w:hAnsi="Times New Roman"/>
          <w:szCs w:val="24"/>
        </w:rPr>
      </w:pPr>
    </w:p>
    <w:p w14:paraId="77CC9DA9" w14:textId="77777777" w:rsidR="00326A62" w:rsidRPr="0000068D" w:rsidRDefault="00326A62" w:rsidP="00C809CA">
      <w:pPr>
        <w:pStyle w:val="Form"/>
        <w:ind w:left="720" w:firstLine="720"/>
        <w:jc w:val="both"/>
        <w:rPr>
          <w:rFonts w:ascii="Times New Roman" w:hAnsi="Times New Roman"/>
          <w:szCs w:val="24"/>
        </w:rPr>
      </w:pPr>
      <w:r w:rsidRPr="0000068D">
        <w:rPr>
          <w:rFonts w:ascii="Times New Roman" w:hAnsi="Times New Roman"/>
          <w:szCs w:val="24"/>
        </w:rPr>
        <w:t>(a)</w:t>
      </w:r>
      <w:r w:rsidR="00C809CA">
        <w:rPr>
          <w:rFonts w:ascii="Times New Roman" w:hAnsi="Times New Roman"/>
          <w:szCs w:val="24"/>
        </w:rPr>
        <w:tab/>
      </w:r>
      <w:r w:rsidRPr="0000068D">
        <w:rPr>
          <w:rFonts w:ascii="Times New Roman" w:hAnsi="Times New Roman"/>
          <w:szCs w:val="24"/>
        </w:rPr>
        <w:t>The written agreement of a Majority of Members to dissolve the Company</w:t>
      </w:r>
      <w:r w:rsidR="003377ED">
        <w:rPr>
          <w:rFonts w:ascii="Times New Roman" w:hAnsi="Times New Roman"/>
          <w:szCs w:val="24"/>
        </w:rPr>
        <w:t>;</w:t>
      </w:r>
    </w:p>
    <w:p w14:paraId="7FC9473D" w14:textId="77777777" w:rsidR="00326A62" w:rsidRPr="0000068D" w:rsidRDefault="00326A62" w:rsidP="00690BED">
      <w:pPr>
        <w:pStyle w:val="Form"/>
        <w:jc w:val="both"/>
        <w:rPr>
          <w:rFonts w:ascii="Times New Roman" w:hAnsi="Times New Roman"/>
          <w:szCs w:val="24"/>
        </w:rPr>
      </w:pPr>
    </w:p>
    <w:p w14:paraId="67BEF042" w14:textId="77777777" w:rsidR="00326A62" w:rsidRPr="0000068D" w:rsidRDefault="00326A62" w:rsidP="00C809CA">
      <w:pPr>
        <w:pStyle w:val="Form"/>
        <w:ind w:left="720" w:firstLine="720"/>
        <w:jc w:val="both"/>
        <w:rPr>
          <w:rFonts w:ascii="Times New Roman" w:hAnsi="Times New Roman"/>
          <w:szCs w:val="24"/>
        </w:rPr>
      </w:pPr>
      <w:r w:rsidRPr="0000068D">
        <w:rPr>
          <w:rFonts w:ascii="Times New Roman" w:hAnsi="Times New Roman"/>
          <w:szCs w:val="24"/>
        </w:rPr>
        <w:t>(b)</w:t>
      </w:r>
      <w:r w:rsidR="00C809CA">
        <w:rPr>
          <w:rFonts w:ascii="Times New Roman" w:hAnsi="Times New Roman"/>
          <w:szCs w:val="24"/>
        </w:rPr>
        <w:tab/>
      </w:r>
      <w:r w:rsidRPr="0000068D">
        <w:rPr>
          <w:rFonts w:ascii="Times New Roman" w:hAnsi="Times New Roman"/>
          <w:szCs w:val="24"/>
        </w:rPr>
        <w:t>The sale or other disposition of substantially all of the Company’s assets</w:t>
      </w:r>
      <w:r w:rsidR="003377ED">
        <w:rPr>
          <w:rFonts w:ascii="Times New Roman" w:hAnsi="Times New Roman"/>
          <w:szCs w:val="24"/>
        </w:rPr>
        <w:t>;</w:t>
      </w:r>
    </w:p>
    <w:p w14:paraId="231412FB" w14:textId="77777777" w:rsidR="00326A62" w:rsidRPr="0000068D" w:rsidRDefault="00326A62" w:rsidP="00690BED">
      <w:pPr>
        <w:pStyle w:val="Form"/>
        <w:jc w:val="both"/>
        <w:rPr>
          <w:rFonts w:ascii="Times New Roman" w:hAnsi="Times New Roman"/>
          <w:szCs w:val="24"/>
        </w:rPr>
      </w:pPr>
    </w:p>
    <w:p w14:paraId="5428FC73" w14:textId="77777777" w:rsidR="00326A62" w:rsidRPr="0000068D" w:rsidRDefault="00326A62" w:rsidP="00C809CA">
      <w:pPr>
        <w:pStyle w:val="Form"/>
        <w:ind w:left="720" w:firstLine="720"/>
        <w:jc w:val="both"/>
        <w:rPr>
          <w:rFonts w:ascii="Times New Roman" w:hAnsi="Times New Roman"/>
          <w:szCs w:val="24"/>
        </w:rPr>
      </w:pPr>
      <w:r w:rsidRPr="0000068D">
        <w:rPr>
          <w:rFonts w:ascii="Times New Roman" w:hAnsi="Times New Roman"/>
          <w:szCs w:val="24"/>
        </w:rPr>
        <w:t>(c)</w:t>
      </w:r>
      <w:r w:rsidR="00C809CA">
        <w:rPr>
          <w:rFonts w:ascii="Times New Roman" w:hAnsi="Times New Roman"/>
          <w:szCs w:val="24"/>
        </w:rPr>
        <w:tab/>
      </w:r>
      <w:r w:rsidRPr="0000068D">
        <w:rPr>
          <w:rFonts w:ascii="Times New Roman" w:hAnsi="Times New Roman"/>
          <w:szCs w:val="24"/>
        </w:rPr>
        <w:t xml:space="preserve">Entry of a decree of judicial dissolution under </w:t>
      </w:r>
      <w:r w:rsidRPr="0000068D">
        <w:rPr>
          <w:rFonts w:ascii="Times New Roman" w:hAnsi="Times New Roman"/>
          <w:noProof/>
          <w:szCs w:val="24"/>
        </w:rPr>
        <w:t>Corp C §17351</w:t>
      </w:r>
      <w:r w:rsidRPr="0000068D">
        <w:rPr>
          <w:rFonts w:ascii="Times New Roman" w:hAnsi="Times New Roman"/>
          <w:szCs w:val="24"/>
        </w:rPr>
        <w:t>.</w:t>
      </w:r>
    </w:p>
    <w:p w14:paraId="4369BCBE" w14:textId="77777777" w:rsidR="00326A62" w:rsidRPr="0000068D" w:rsidRDefault="00326A62" w:rsidP="00690BED">
      <w:pPr>
        <w:pStyle w:val="Form"/>
        <w:jc w:val="both"/>
        <w:rPr>
          <w:rFonts w:ascii="Times New Roman" w:hAnsi="Times New Roman"/>
          <w:szCs w:val="24"/>
        </w:rPr>
      </w:pPr>
    </w:p>
    <w:p w14:paraId="4A7A8D41" w14:textId="77777777" w:rsidR="00326A62" w:rsidRPr="0000068D" w:rsidRDefault="00326A62" w:rsidP="00C809CA">
      <w:pPr>
        <w:pStyle w:val="Form"/>
        <w:ind w:firstLine="720"/>
        <w:jc w:val="both"/>
        <w:rPr>
          <w:rFonts w:ascii="Times New Roman" w:hAnsi="Times New Roman"/>
          <w:szCs w:val="24"/>
        </w:rPr>
      </w:pPr>
      <w:r w:rsidRPr="0000068D">
        <w:rPr>
          <w:rFonts w:ascii="Times New Roman" w:hAnsi="Times New Roman"/>
          <w:szCs w:val="24"/>
        </w:rPr>
        <w:t>9.2.</w:t>
      </w:r>
      <w:r w:rsidR="00C809CA">
        <w:rPr>
          <w:rFonts w:ascii="Times New Roman" w:hAnsi="Times New Roman"/>
          <w:szCs w:val="24"/>
        </w:rPr>
        <w:tab/>
      </w:r>
      <w:r w:rsidRPr="0000068D">
        <w:rPr>
          <w:rFonts w:ascii="Times New Roman" w:hAnsi="Times New Roman"/>
          <w:szCs w:val="24"/>
        </w:rPr>
        <w:t xml:space="preserve">On the dissolution of the Company, the Company will engage in no further business other than that necessary to wind up the business and affairs of the Company. </w:t>
      </w:r>
      <w:r w:rsidR="003377ED">
        <w:rPr>
          <w:rFonts w:ascii="Times New Roman" w:hAnsi="Times New Roman"/>
          <w:szCs w:val="24"/>
        </w:rPr>
        <w:t xml:space="preserve"> </w:t>
      </w:r>
      <w:r w:rsidRPr="0000068D">
        <w:rPr>
          <w:rFonts w:ascii="Times New Roman" w:hAnsi="Times New Roman"/>
          <w:szCs w:val="24"/>
        </w:rPr>
        <w:t xml:space="preserve">The Manager or, if there is no Manager, the Members, will wind up the affairs of the Company. </w:t>
      </w:r>
      <w:r w:rsidR="003377ED">
        <w:rPr>
          <w:rFonts w:ascii="Times New Roman" w:hAnsi="Times New Roman"/>
          <w:szCs w:val="24"/>
        </w:rPr>
        <w:t xml:space="preserve"> </w:t>
      </w:r>
      <w:r w:rsidRPr="0000068D">
        <w:rPr>
          <w:rFonts w:ascii="Times New Roman" w:hAnsi="Times New Roman"/>
          <w:szCs w:val="24"/>
        </w:rPr>
        <w:t xml:space="preserve">The Manager or Members winding up the affairs of the Company will give Notice of the commencement of winding up by mail to all known creditors and claimants against the Company whose addresses appear in the records of the Company. </w:t>
      </w:r>
      <w:r w:rsidR="003377ED">
        <w:rPr>
          <w:rFonts w:ascii="Times New Roman" w:hAnsi="Times New Roman"/>
          <w:szCs w:val="24"/>
        </w:rPr>
        <w:t xml:space="preserve"> </w:t>
      </w:r>
      <w:r w:rsidRPr="0000068D">
        <w:rPr>
          <w:rFonts w:ascii="Times New Roman" w:hAnsi="Times New Roman"/>
          <w:szCs w:val="24"/>
        </w:rPr>
        <w:t>After paying or adequately providing for the payment of all known debts of the Company (except debts owing to Members), the remaining assets of the Company will be distributed or applied in the following order:</w:t>
      </w:r>
    </w:p>
    <w:p w14:paraId="5A89D459" w14:textId="77777777" w:rsidR="00326A62" w:rsidRPr="0000068D" w:rsidRDefault="00326A62" w:rsidP="00690BED">
      <w:pPr>
        <w:pStyle w:val="Form"/>
        <w:jc w:val="both"/>
        <w:rPr>
          <w:rFonts w:ascii="Times New Roman" w:hAnsi="Times New Roman"/>
          <w:szCs w:val="24"/>
        </w:rPr>
      </w:pPr>
    </w:p>
    <w:p w14:paraId="74A43D16" w14:textId="77777777" w:rsidR="00326A62" w:rsidRPr="0000068D" w:rsidRDefault="00326A62" w:rsidP="00C809CA">
      <w:pPr>
        <w:pStyle w:val="Form"/>
        <w:ind w:left="720" w:firstLine="720"/>
        <w:jc w:val="both"/>
        <w:rPr>
          <w:rFonts w:ascii="Times New Roman" w:hAnsi="Times New Roman"/>
          <w:szCs w:val="24"/>
        </w:rPr>
      </w:pPr>
      <w:r w:rsidRPr="0000068D">
        <w:rPr>
          <w:rFonts w:ascii="Times New Roman" w:hAnsi="Times New Roman"/>
          <w:szCs w:val="24"/>
        </w:rPr>
        <w:t>(a)</w:t>
      </w:r>
      <w:r w:rsidR="00C809CA">
        <w:rPr>
          <w:rFonts w:ascii="Times New Roman" w:hAnsi="Times New Roman"/>
          <w:szCs w:val="24"/>
        </w:rPr>
        <w:tab/>
      </w:r>
      <w:r w:rsidRPr="0000068D">
        <w:rPr>
          <w:rFonts w:ascii="Times New Roman" w:hAnsi="Times New Roman"/>
          <w:szCs w:val="24"/>
        </w:rPr>
        <w:t>To pay the expenses of liquidation;</w:t>
      </w:r>
    </w:p>
    <w:p w14:paraId="5BC85E44" w14:textId="77777777" w:rsidR="00326A62" w:rsidRPr="0000068D" w:rsidRDefault="00326A62" w:rsidP="00690BED">
      <w:pPr>
        <w:pStyle w:val="Form"/>
        <w:jc w:val="both"/>
        <w:rPr>
          <w:rFonts w:ascii="Times New Roman" w:hAnsi="Times New Roman"/>
          <w:szCs w:val="24"/>
        </w:rPr>
      </w:pPr>
    </w:p>
    <w:p w14:paraId="30D5387C" w14:textId="77777777" w:rsidR="00326A62" w:rsidRPr="0000068D" w:rsidRDefault="00326A62" w:rsidP="00C809CA">
      <w:pPr>
        <w:pStyle w:val="Form"/>
        <w:ind w:left="720" w:firstLine="720"/>
        <w:jc w:val="both"/>
        <w:rPr>
          <w:rFonts w:ascii="Times New Roman" w:hAnsi="Times New Roman"/>
          <w:szCs w:val="24"/>
        </w:rPr>
      </w:pPr>
      <w:r w:rsidRPr="0000068D">
        <w:rPr>
          <w:rFonts w:ascii="Times New Roman" w:hAnsi="Times New Roman"/>
          <w:szCs w:val="24"/>
        </w:rPr>
        <w:t>(b)</w:t>
      </w:r>
      <w:r w:rsidR="00C809CA">
        <w:rPr>
          <w:rFonts w:ascii="Times New Roman" w:hAnsi="Times New Roman"/>
          <w:szCs w:val="24"/>
        </w:rPr>
        <w:tab/>
      </w:r>
      <w:r w:rsidRPr="0000068D">
        <w:rPr>
          <w:rFonts w:ascii="Times New Roman" w:hAnsi="Times New Roman"/>
          <w:szCs w:val="24"/>
        </w:rPr>
        <w:t xml:space="preserve">To the establishment of reasonable reserves for contingent liabilities or obligations of the Company. </w:t>
      </w:r>
      <w:r w:rsidR="003377ED">
        <w:rPr>
          <w:rFonts w:ascii="Times New Roman" w:hAnsi="Times New Roman"/>
          <w:szCs w:val="24"/>
        </w:rPr>
        <w:t xml:space="preserve"> </w:t>
      </w:r>
      <w:r w:rsidRPr="0000068D">
        <w:rPr>
          <w:rFonts w:ascii="Times New Roman" w:hAnsi="Times New Roman"/>
          <w:szCs w:val="24"/>
        </w:rPr>
        <w:t>On the determination that reserves are no longer necessary, they will be distributed as provided in this Section 9.2;</w:t>
      </w:r>
    </w:p>
    <w:p w14:paraId="7EE4C875" w14:textId="77777777" w:rsidR="00326A62" w:rsidRPr="0000068D" w:rsidRDefault="00326A62" w:rsidP="00690BED">
      <w:pPr>
        <w:pStyle w:val="Form"/>
        <w:jc w:val="both"/>
        <w:rPr>
          <w:rFonts w:ascii="Times New Roman" w:hAnsi="Times New Roman"/>
          <w:szCs w:val="24"/>
        </w:rPr>
      </w:pPr>
    </w:p>
    <w:p w14:paraId="29EB216C" w14:textId="77777777" w:rsidR="00326A62" w:rsidRPr="0000068D" w:rsidRDefault="00326A62" w:rsidP="00C809CA">
      <w:pPr>
        <w:pStyle w:val="Form"/>
        <w:ind w:left="720" w:firstLine="720"/>
        <w:jc w:val="both"/>
        <w:rPr>
          <w:rFonts w:ascii="Times New Roman" w:hAnsi="Times New Roman"/>
          <w:szCs w:val="24"/>
        </w:rPr>
      </w:pPr>
      <w:r w:rsidRPr="0000068D">
        <w:rPr>
          <w:rFonts w:ascii="Times New Roman" w:hAnsi="Times New Roman"/>
          <w:szCs w:val="24"/>
        </w:rPr>
        <w:t>(c)</w:t>
      </w:r>
      <w:r w:rsidR="00C809CA">
        <w:rPr>
          <w:rFonts w:ascii="Times New Roman" w:hAnsi="Times New Roman"/>
          <w:szCs w:val="24"/>
        </w:rPr>
        <w:tab/>
      </w:r>
      <w:r w:rsidRPr="0000068D">
        <w:rPr>
          <w:rFonts w:ascii="Times New Roman" w:hAnsi="Times New Roman"/>
          <w:szCs w:val="24"/>
        </w:rPr>
        <w:t xml:space="preserve">To repay outstanding loans to Members. </w:t>
      </w:r>
      <w:r w:rsidR="00690BED">
        <w:rPr>
          <w:rFonts w:ascii="Times New Roman" w:hAnsi="Times New Roman"/>
          <w:szCs w:val="24"/>
        </w:rPr>
        <w:t xml:space="preserve"> </w:t>
      </w:r>
      <w:r w:rsidRPr="0000068D">
        <w:rPr>
          <w:rFonts w:ascii="Times New Roman" w:hAnsi="Times New Roman"/>
          <w:szCs w:val="24"/>
        </w:rPr>
        <w:t xml:space="preserve">If there are insufficient funds to pay those loans in full, each Member will be repaid in the ratio that the Member’s loan, together with accrued and unpaid interest, bears to the total of all loans from Members, including all accrued and unpaid interest. </w:t>
      </w:r>
      <w:r w:rsidR="00690BED">
        <w:rPr>
          <w:rFonts w:ascii="Times New Roman" w:hAnsi="Times New Roman"/>
          <w:szCs w:val="24"/>
        </w:rPr>
        <w:t xml:space="preserve"> </w:t>
      </w:r>
      <w:r w:rsidRPr="0000068D">
        <w:rPr>
          <w:rFonts w:ascii="Times New Roman" w:hAnsi="Times New Roman"/>
          <w:szCs w:val="24"/>
        </w:rPr>
        <w:t>Repayment will first be credited to unpaid principal and the remainder will be credited to accrued and unpaid interest; and</w:t>
      </w:r>
    </w:p>
    <w:p w14:paraId="3C6DFBE2" w14:textId="77777777" w:rsidR="00326A62" w:rsidRPr="0000068D" w:rsidRDefault="00326A62" w:rsidP="00690BED">
      <w:pPr>
        <w:pStyle w:val="Form"/>
        <w:jc w:val="both"/>
        <w:rPr>
          <w:rFonts w:ascii="Times New Roman" w:hAnsi="Times New Roman"/>
          <w:szCs w:val="24"/>
        </w:rPr>
      </w:pPr>
    </w:p>
    <w:p w14:paraId="6264EA29" w14:textId="77777777" w:rsidR="00326A62" w:rsidRPr="0000068D" w:rsidRDefault="00326A62" w:rsidP="00C809CA">
      <w:pPr>
        <w:pStyle w:val="Form"/>
        <w:ind w:left="720" w:firstLine="720"/>
        <w:jc w:val="both"/>
        <w:rPr>
          <w:rFonts w:ascii="Times New Roman" w:hAnsi="Times New Roman"/>
          <w:szCs w:val="24"/>
        </w:rPr>
      </w:pPr>
      <w:r w:rsidRPr="0000068D">
        <w:rPr>
          <w:rFonts w:ascii="Times New Roman" w:hAnsi="Times New Roman"/>
          <w:szCs w:val="24"/>
        </w:rPr>
        <w:t>(d)</w:t>
      </w:r>
      <w:r w:rsidR="00C809CA">
        <w:rPr>
          <w:rFonts w:ascii="Times New Roman" w:hAnsi="Times New Roman"/>
          <w:szCs w:val="24"/>
        </w:rPr>
        <w:tab/>
      </w:r>
      <w:r w:rsidRPr="0000068D">
        <w:rPr>
          <w:rFonts w:ascii="Times New Roman" w:hAnsi="Times New Roman"/>
          <w:szCs w:val="24"/>
        </w:rPr>
        <w:t>Among the Members with Positive Capital Account Balances as provided in Article IV, Section 4.16.</w:t>
      </w:r>
    </w:p>
    <w:p w14:paraId="547817A9" w14:textId="77777777" w:rsidR="00326A62" w:rsidRPr="0000068D" w:rsidRDefault="00326A62" w:rsidP="00690BED">
      <w:pPr>
        <w:pStyle w:val="Form"/>
        <w:jc w:val="both"/>
        <w:rPr>
          <w:rFonts w:ascii="Times New Roman" w:hAnsi="Times New Roman"/>
          <w:szCs w:val="24"/>
        </w:rPr>
      </w:pPr>
    </w:p>
    <w:p w14:paraId="1E309666" w14:textId="77777777" w:rsidR="00326A62" w:rsidRPr="0000068D" w:rsidRDefault="00326A62" w:rsidP="00C809CA">
      <w:pPr>
        <w:pStyle w:val="Form"/>
        <w:ind w:firstLine="720"/>
        <w:jc w:val="both"/>
        <w:rPr>
          <w:rFonts w:ascii="Times New Roman" w:hAnsi="Times New Roman"/>
          <w:szCs w:val="24"/>
        </w:rPr>
      </w:pPr>
      <w:r w:rsidRPr="0000068D">
        <w:rPr>
          <w:rFonts w:ascii="Times New Roman" w:hAnsi="Times New Roman"/>
          <w:szCs w:val="24"/>
        </w:rPr>
        <w:lastRenderedPageBreak/>
        <w:t>9.3.</w:t>
      </w:r>
      <w:r w:rsidR="00C809CA">
        <w:rPr>
          <w:rFonts w:ascii="Times New Roman" w:hAnsi="Times New Roman"/>
          <w:bCs/>
          <w:szCs w:val="24"/>
        </w:rPr>
        <w:tab/>
      </w:r>
      <w:r w:rsidRPr="0000068D">
        <w:rPr>
          <w:rFonts w:ascii="Times New Roman" w:hAnsi="Times New Roman"/>
          <w:szCs w:val="24"/>
        </w:rPr>
        <w:t xml:space="preserve">Each Member will look solely to the assets of the Company for the return of the </w:t>
      </w:r>
      <w:r w:rsidR="00C809CA">
        <w:rPr>
          <w:rFonts w:ascii="Times New Roman" w:hAnsi="Times New Roman"/>
          <w:szCs w:val="24"/>
        </w:rPr>
        <w:t>m</w:t>
      </w:r>
      <w:r w:rsidRPr="0000068D">
        <w:rPr>
          <w:rFonts w:ascii="Times New Roman" w:hAnsi="Times New Roman"/>
          <w:szCs w:val="24"/>
        </w:rPr>
        <w:t>ember’s investment, and if Company property remaining after the payment or discharge of the Company’s debts and liabilities is insufficient to return the investment of each Member, the Member will have no recourse against any other Members for indemnification, contribution, or reimbursement, except as specifically provided in this Agreement.</w:t>
      </w:r>
    </w:p>
    <w:p w14:paraId="49067F07" w14:textId="77777777" w:rsidR="00326A62" w:rsidRPr="0000068D" w:rsidRDefault="00326A62">
      <w:pPr>
        <w:pStyle w:val="Form"/>
        <w:rPr>
          <w:rFonts w:ascii="Times New Roman" w:hAnsi="Times New Roman"/>
          <w:szCs w:val="24"/>
        </w:rPr>
      </w:pPr>
    </w:p>
    <w:p w14:paraId="1943FD52" w14:textId="77777777" w:rsidR="00326A62" w:rsidRPr="00690BED" w:rsidRDefault="00326A62">
      <w:pPr>
        <w:pStyle w:val="FormCen"/>
        <w:rPr>
          <w:rFonts w:ascii="Times New Roman" w:hAnsi="Times New Roman"/>
          <w:b/>
          <w:szCs w:val="24"/>
        </w:rPr>
      </w:pPr>
      <w:r w:rsidRPr="00690BED">
        <w:rPr>
          <w:rFonts w:ascii="Times New Roman" w:hAnsi="Times New Roman"/>
          <w:b/>
          <w:szCs w:val="24"/>
        </w:rPr>
        <w:t>ARTICLE X: NONCOMPETITION AND CONFIDENTIALITY</w:t>
      </w:r>
    </w:p>
    <w:p w14:paraId="6059FB18" w14:textId="77777777" w:rsidR="00326A62" w:rsidRPr="0000068D" w:rsidRDefault="00326A62">
      <w:pPr>
        <w:pStyle w:val="FormCen"/>
        <w:rPr>
          <w:rFonts w:ascii="Times New Roman" w:hAnsi="Times New Roman"/>
          <w:szCs w:val="24"/>
        </w:rPr>
      </w:pPr>
    </w:p>
    <w:p w14:paraId="7702AC6B" w14:textId="77777777" w:rsidR="00326A62" w:rsidRPr="0000068D" w:rsidRDefault="00326A62" w:rsidP="00C809CA">
      <w:pPr>
        <w:pStyle w:val="Form"/>
        <w:ind w:firstLine="720"/>
        <w:jc w:val="both"/>
        <w:rPr>
          <w:rFonts w:ascii="Times New Roman" w:hAnsi="Times New Roman"/>
          <w:szCs w:val="24"/>
        </w:rPr>
      </w:pPr>
      <w:r w:rsidRPr="0000068D">
        <w:rPr>
          <w:rFonts w:ascii="Times New Roman" w:hAnsi="Times New Roman"/>
          <w:szCs w:val="24"/>
        </w:rPr>
        <w:t>10.1.</w:t>
      </w:r>
      <w:r w:rsidR="00C809CA">
        <w:rPr>
          <w:rFonts w:ascii="Times New Roman" w:hAnsi="Times New Roman"/>
          <w:szCs w:val="24"/>
        </w:rPr>
        <w:tab/>
      </w:r>
      <w:r w:rsidRPr="0000068D">
        <w:rPr>
          <w:rFonts w:ascii="Times New Roman" w:hAnsi="Times New Roman"/>
          <w:szCs w:val="24"/>
        </w:rPr>
        <w:t xml:space="preserve">Each Member covenants with the Company and each other Member that on the Transfer of the Member’s Membership Interest, whether voluntary, involuntary, by operation of law, or by reason of any provision of this Agreement, the Member will not, directly or indirectly, through an Affiliate or otherwise, in the following geographic area: </w:t>
      </w:r>
      <w:r w:rsidR="00690BED">
        <w:rPr>
          <w:rFonts w:ascii="Times New Roman" w:hAnsi="Times New Roman"/>
          <w:szCs w:val="24"/>
        </w:rPr>
        <w:t>_______________</w:t>
      </w:r>
      <w:r w:rsidRPr="0019743A">
        <w:rPr>
          <w:rFonts w:ascii="Times New Roman" w:hAnsi="Times New Roman"/>
          <w:bCs/>
          <w:i/>
          <w:szCs w:val="24"/>
        </w:rPr>
        <w:t>[</w:t>
      </w:r>
      <w:r w:rsidR="00690BED" w:rsidRPr="0019743A">
        <w:rPr>
          <w:rFonts w:ascii="Times New Roman" w:hAnsi="Times New Roman"/>
          <w:bCs/>
          <w:i/>
          <w:szCs w:val="24"/>
        </w:rPr>
        <w:t xml:space="preserve">list </w:t>
      </w:r>
      <w:r w:rsidRPr="0019743A">
        <w:rPr>
          <w:rFonts w:ascii="Times New Roman" w:hAnsi="Times New Roman"/>
          <w:bCs/>
          <w:i/>
          <w:iCs/>
          <w:szCs w:val="24"/>
        </w:rPr>
        <w:t>counties</w:t>
      </w:r>
      <w:r w:rsidRPr="0019743A">
        <w:rPr>
          <w:rFonts w:ascii="Times New Roman" w:hAnsi="Times New Roman"/>
          <w:bCs/>
          <w:i/>
          <w:szCs w:val="24"/>
        </w:rPr>
        <w:t>]</w:t>
      </w:r>
      <w:r w:rsidRPr="0000068D">
        <w:rPr>
          <w:rFonts w:ascii="Times New Roman" w:hAnsi="Times New Roman"/>
          <w:szCs w:val="24"/>
        </w:rPr>
        <w:t xml:space="preserve">, or elsewhere where the Company conducts its business, for a period of </w:t>
      </w:r>
      <w:r w:rsidR="00690BED" w:rsidRPr="0019743A">
        <w:rPr>
          <w:rFonts w:ascii="Times New Roman" w:hAnsi="Times New Roman"/>
          <w:i/>
          <w:szCs w:val="24"/>
        </w:rPr>
        <w:t>_____________[list number of years</w:t>
      </w:r>
      <w:r w:rsidRPr="0019743A">
        <w:rPr>
          <w:rFonts w:ascii="Times New Roman" w:hAnsi="Times New Roman"/>
          <w:bCs/>
          <w:i/>
          <w:szCs w:val="24"/>
        </w:rPr>
        <w:t>]</w:t>
      </w:r>
      <w:r w:rsidRPr="0000068D">
        <w:rPr>
          <w:rFonts w:ascii="Times New Roman" w:hAnsi="Times New Roman"/>
          <w:szCs w:val="24"/>
        </w:rPr>
        <w:t xml:space="preserve"> years following the date of the Transfer</w:t>
      </w:r>
      <w:r w:rsidR="00690BED">
        <w:rPr>
          <w:rFonts w:ascii="Times New Roman" w:hAnsi="Times New Roman"/>
          <w:szCs w:val="24"/>
        </w:rPr>
        <w:t>;</w:t>
      </w:r>
    </w:p>
    <w:p w14:paraId="3C9D89DF" w14:textId="77777777" w:rsidR="00326A62" w:rsidRPr="0000068D" w:rsidRDefault="00326A62" w:rsidP="00690BED">
      <w:pPr>
        <w:pStyle w:val="Form"/>
        <w:jc w:val="both"/>
        <w:rPr>
          <w:rFonts w:ascii="Times New Roman" w:hAnsi="Times New Roman"/>
          <w:szCs w:val="24"/>
        </w:rPr>
      </w:pPr>
    </w:p>
    <w:p w14:paraId="02BEF360" w14:textId="77777777" w:rsidR="00326A62" w:rsidRPr="0000068D" w:rsidRDefault="00326A62" w:rsidP="00C809CA">
      <w:pPr>
        <w:pStyle w:val="Form"/>
        <w:ind w:left="720" w:firstLine="720"/>
        <w:jc w:val="both"/>
        <w:rPr>
          <w:rFonts w:ascii="Times New Roman" w:hAnsi="Times New Roman"/>
          <w:szCs w:val="24"/>
        </w:rPr>
      </w:pPr>
      <w:r w:rsidRPr="0000068D">
        <w:rPr>
          <w:rFonts w:ascii="Times New Roman" w:hAnsi="Times New Roman"/>
          <w:szCs w:val="24"/>
        </w:rPr>
        <w:t>(a)</w:t>
      </w:r>
      <w:r w:rsidR="00C809CA">
        <w:rPr>
          <w:rFonts w:ascii="Times New Roman" w:hAnsi="Times New Roman"/>
          <w:szCs w:val="24"/>
        </w:rPr>
        <w:tab/>
      </w:r>
      <w:r w:rsidRPr="0000068D">
        <w:rPr>
          <w:rFonts w:ascii="Times New Roman" w:hAnsi="Times New Roman"/>
          <w:szCs w:val="24"/>
        </w:rPr>
        <w:t>engage in any business in any way similar to or competitive with the business of the Company;</w:t>
      </w:r>
    </w:p>
    <w:p w14:paraId="728B68AA" w14:textId="77777777" w:rsidR="00326A62" w:rsidRPr="0000068D" w:rsidRDefault="00326A62" w:rsidP="00690BED">
      <w:pPr>
        <w:pStyle w:val="Form"/>
        <w:jc w:val="both"/>
        <w:rPr>
          <w:rFonts w:ascii="Times New Roman" w:hAnsi="Times New Roman"/>
          <w:szCs w:val="24"/>
        </w:rPr>
      </w:pPr>
    </w:p>
    <w:p w14:paraId="693B23D7" w14:textId="77777777" w:rsidR="00326A62" w:rsidRPr="0000068D" w:rsidRDefault="00326A62" w:rsidP="00C809CA">
      <w:pPr>
        <w:pStyle w:val="Form"/>
        <w:ind w:left="720" w:firstLine="720"/>
        <w:jc w:val="both"/>
        <w:rPr>
          <w:rFonts w:ascii="Times New Roman" w:hAnsi="Times New Roman"/>
          <w:szCs w:val="24"/>
        </w:rPr>
      </w:pPr>
      <w:r w:rsidRPr="0000068D">
        <w:rPr>
          <w:rFonts w:ascii="Times New Roman" w:hAnsi="Times New Roman"/>
          <w:szCs w:val="24"/>
        </w:rPr>
        <w:t>(b)</w:t>
      </w:r>
      <w:r w:rsidR="00C809CA">
        <w:rPr>
          <w:rFonts w:ascii="Times New Roman" w:hAnsi="Times New Roman"/>
          <w:szCs w:val="24"/>
        </w:rPr>
        <w:tab/>
      </w:r>
      <w:r w:rsidRPr="0000068D">
        <w:rPr>
          <w:rFonts w:ascii="Times New Roman" w:hAnsi="Times New Roman"/>
          <w:szCs w:val="24"/>
        </w:rPr>
        <w:t>enter into any agreement or understanding, written or oral, relating to the services of any employee of the Company;</w:t>
      </w:r>
    </w:p>
    <w:p w14:paraId="1CDAD709" w14:textId="77777777" w:rsidR="00326A62" w:rsidRPr="0000068D" w:rsidRDefault="00326A62" w:rsidP="00690BED">
      <w:pPr>
        <w:pStyle w:val="Form"/>
        <w:jc w:val="both"/>
        <w:rPr>
          <w:rFonts w:ascii="Times New Roman" w:hAnsi="Times New Roman"/>
          <w:szCs w:val="24"/>
        </w:rPr>
      </w:pPr>
    </w:p>
    <w:p w14:paraId="12782547" w14:textId="77777777" w:rsidR="00326A62" w:rsidRPr="0000068D" w:rsidRDefault="00326A62" w:rsidP="00C809CA">
      <w:pPr>
        <w:pStyle w:val="Form"/>
        <w:ind w:left="720" w:firstLine="720"/>
        <w:jc w:val="both"/>
        <w:rPr>
          <w:rFonts w:ascii="Times New Roman" w:hAnsi="Times New Roman"/>
          <w:szCs w:val="24"/>
        </w:rPr>
      </w:pPr>
      <w:r w:rsidRPr="0000068D">
        <w:rPr>
          <w:rFonts w:ascii="Times New Roman" w:hAnsi="Times New Roman"/>
          <w:szCs w:val="24"/>
        </w:rPr>
        <w:t>(c)</w:t>
      </w:r>
      <w:r w:rsidR="00C809CA">
        <w:rPr>
          <w:rFonts w:ascii="Times New Roman" w:hAnsi="Times New Roman"/>
          <w:szCs w:val="24"/>
        </w:rPr>
        <w:tab/>
      </w:r>
      <w:r w:rsidRPr="0000068D">
        <w:rPr>
          <w:rFonts w:ascii="Times New Roman" w:hAnsi="Times New Roman"/>
          <w:szCs w:val="24"/>
        </w:rPr>
        <w:t>solicit the business of, enter into any agreement, written or oral, or otherwise deal with any customers of the Company, who were customers at the time of the Transfer; or</w:t>
      </w:r>
    </w:p>
    <w:p w14:paraId="263AC054" w14:textId="77777777" w:rsidR="00326A62" w:rsidRPr="0000068D" w:rsidRDefault="00326A62" w:rsidP="00690BED">
      <w:pPr>
        <w:pStyle w:val="Form"/>
        <w:jc w:val="both"/>
        <w:rPr>
          <w:rFonts w:ascii="Times New Roman" w:hAnsi="Times New Roman"/>
          <w:szCs w:val="24"/>
        </w:rPr>
      </w:pPr>
    </w:p>
    <w:p w14:paraId="36F11E73" w14:textId="77777777" w:rsidR="00326A62" w:rsidRPr="0000068D" w:rsidRDefault="00326A62" w:rsidP="00C809CA">
      <w:pPr>
        <w:pStyle w:val="Form"/>
        <w:ind w:left="720" w:firstLine="720"/>
        <w:jc w:val="both"/>
        <w:rPr>
          <w:rFonts w:ascii="Times New Roman" w:hAnsi="Times New Roman"/>
          <w:szCs w:val="24"/>
        </w:rPr>
      </w:pPr>
      <w:r w:rsidRPr="0000068D">
        <w:rPr>
          <w:rFonts w:ascii="Times New Roman" w:hAnsi="Times New Roman"/>
          <w:szCs w:val="24"/>
        </w:rPr>
        <w:t>(d)</w:t>
      </w:r>
      <w:r w:rsidR="00C809CA">
        <w:rPr>
          <w:rFonts w:ascii="Times New Roman" w:hAnsi="Times New Roman"/>
          <w:szCs w:val="24"/>
        </w:rPr>
        <w:tab/>
      </w:r>
      <w:r w:rsidRPr="0000068D">
        <w:rPr>
          <w:rFonts w:ascii="Times New Roman" w:hAnsi="Times New Roman"/>
          <w:szCs w:val="24"/>
        </w:rPr>
        <w:t>use or disclose in any manner any Confidential Information.</w:t>
      </w:r>
    </w:p>
    <w:p w14:paraId="5B29E3A3" w14:textId="77777777" w:rsidR="00326A62" w:rsidRPr="0000068D" w:rsidRDefault="00326A62" w:rsidP="00690BED">
      <w:pPr>
        <w:pStyle w:val="Form"/>
        <w:jc w:val="both"/>
        <w:rPr>
          <w:rFonts w:ascii="Times New Roman" w:hAnsi="Times New Roman"/>
          <w:szCs w:val="24"/>
        </w:rPr>
      </w:pPr>
    </w:p>
    <w:p w14:paraId="710ED774" w14:textId="77777777" w:rsidR="00326A62" w:rsidRPr="0000068D" w:rsidRDefault="00326A62" w:rsidP="00C809CA">
      <w:pPr>
        <w:pStyle w:val="Form"/>
        <w:ind w:firstLine="720"/>
        <w:jc w:val="both"/>
        <w:rPr>
          <w:rFonts w:ascii="Times New Roman" w:hAnsi="Times New Roman"/>
          <w:szCs w:val="24"/>
        </w:rPr>
      </w:pPr>
      <w:r w:rsidRPr="0000068D">
        <w:rPr>
          <w:rFonts w:ascii="Times New Roman" w:hAnsi="Times New Roman"/>
          <w:szCs w:val="24"/>
        </w:rPr>
        <w:t>10.2.</w:t>
      </w:r>
      <w:r w:rsidR="00C809CA">
        <w:rPr>
          <w:rFonts w:ascii="Times New Roman" w:hAnsi="Times New Roman"/>
          <w:szCs w:val="24"/>
        </w:rPr>
        <w:tab/>
      </w:r>
      <w:r w:rsidRPr="0000068D">
        <w:rPr>
          <w:rFonts w:ascii="Times New Roman" w:hAnsi="Times New Roman"/>
          <w:szCs w:val="24"/>
        </w:rPr>
        <w:t>“Confidential Information” means all trade secrets, “know-how,” customer lists, pricing policies, operational methods, programs, and other business information of the Company created, developed, produced, or otherwise arising before the date of the Transfer.</w:t>
      </w:r>
    </w:p>
    <w:p w14:paraId="616C64EA" w14:textId="77777777" w:rsidR="00326A62" w:rsidRPr="0000068D" w:rsidRDefault="00326A62" w:rsidP="00690BED">
      <w:pPr>
        <w:pStyle w:val="Form"/>
        <w:jc w:val="both"/>
        <w:rPr>
          <w:rFonts w:ascii="Times New Roman" w:hAnsi="Times New Roman"/>
          <w:szCs w:val="24"/>
        </w:rPr>
      </w:pPr>
    </w:p>
    <w:p w14:paraId="166854E1" w14:textId="77777777" w:rsidR="00326A62" w:rsidRPr="0000068D" w:rsidRDefault="00326A62" w:rsidP="00C809CA">
      <w:pPr>
        <w:pStyle w:val="Form"/>
        <w:ind w:firstLine="720"/>
        <w:jc w:val="both"/>
        <w:rPr>
          <w:rFonts w:ascii="Times New Roman" w:hAnsi="Times New Roman"/>
          <w:szCs w:val="24"/>
        </w:rPr>
      </w:pPr>
      <w:r w:rsidRPr="0000068D">
        <w:rPr>
          <w:rFonts w:ascii="Times New Roman" w:hAnsi="Times New Roman"/>
          <w:szCs w:val="24"/>
        </w:rPr>
        <w:t>10.3.</w:t>
      </w:r>
      <w:r w:rsidR="00C809CA">
        <w:rPr>
          <w:rFonts w:ascii="Times New Roman" w:hAnsi="Times New Roman"/>
          <w:szCs w:val="24"/>
        </w:rPr>
        <w:tab/>
      </w:r>
      <w:r w:rsidRPr="0000068D">
        <w:rPr>
          <w:rFonts w:ascii="Times New Roman" w:hAnsi="Times New Roman"/>
          <w:szCs w:val="24"/>
        </w:rPr>
        <w:t>Each Member stipulates that a breach of the provisions of this Article X will result in irreparable damage and injury to the Company for which no money damages could adequately compensate it.</w:t>
      </w:r>
      <w:r w:rsidR="00690BED">
        <w:rPr>
          <w:rFonts w:ascii="Times New Roman" w:hAnsi="Times New Roman"/>
          <w:szCs w:val="24"/>
        </w:rPr>
        <w:t xml:space="preserve"> </w:t>
      </w:r>
      <w:r w:rsidRPr="0000068D">
        <w:rPr>
          <w:rFonts w:ascii="Times New Roman" w:hAnsi="Times New Roman"/>
          <w:szCs w:val="24"/>
        </w:rPr>
        <w:t xml:space="preserve"> If the Member breaches the provisions of this Agreement, in addition to all other remedies to which the Company may be entitled, and notwithstanding the provisions of Article XI, Section 11.2, the Company will be entitled to an injunction to enforce the provisions of this Agreement, to be issued by any court of competent jurisdiction, to enjoin and restrain the Member and each and every Person concerned or acting in concert with the Member from the continuance of that breach. </w:t>
      </w:r>
      <w:r w:rsidR="00690BED">
        <w:rPr>
          <w:rFonts w:ascii="Times New Roman" w:hAnsi="Times New Roman"/>
          <w:szCs w:val="24"/>
        </w:rPr>
        <w:t xml:space="preserve"> </w:t>
      </w:r>
      <w:r w:rsidRPr="0000068D">
        <w:rPr>
          <w:rFonts w:ascii="Times New Roman" w:hAnsi="Times New Roman"/>
          <w:szCs w:val="24"/>
        </w:rPr>
        <w:t>Each Member expressly waives any claim or defense that an adequate remedy at law might exist for any such breach.</w:t>
      </w:r>
    </w:p>
    <w:p w14:paraId="3B8CF67C" w14:textId="77777777" w:rsidR="00326A62" w:rsidRPr="0000068D" w:rsidRDefault="00326A62" w:rsidP="00690BED">
      <w:pPr>
        <w:pStyle w:val="Form"/>
        <w:jc w:val="both"/>
        <w:rPr>
          <w:rFonts w:ascii="Times New Roman" w:hAnsi="Times New Roman"/>
          <w:szCs w:val="24"/>
        </w:rPr>
      </w:pPr>
    </w:p>
    <w:p w14:paraId="29D8B61C" w14:textId="77777777" w:rsidR="00326A62" w:rsidRPr="0000068D" w:rsidRDefault="00326A62" w:rsidP="00C809CA">
      <w:pPr>
        <w:pStyle w:val="Form"/>
        <w:ind w:firstLine="720"/>
        <w:jc w:val="both"/>
        <w:rPr>
          <w:rFonts w:ascii="Times New Roman" w:hAnsi="Times New Roman"/>
          <w:szCs w:val="24"/>
        </w:rPr>
      </w:pPr>
      <w:r w:rsidRPr="0000068D">
        <w:rPr>
          <w:rFonts w:ascii="Times New Roman" w:hAnsi="Times New Roman"/>
          <w:szCs w:val="24"/>
        </w:rPr>
        <w:t>10.4.</w:t>
      </w:r>
      <w:r w:rsidR="00C809CA">
        <w:rPr>
          <w:rFonts w:ascii="Times New Roman" w:hAnsi="Times New Roman"/>
          <w:szCs w:val="24"/>
        </w:rPr>
        <w:tab/>
      </w:r>
      <w:r w:rsidRPr="0000068D">
        <w:rPr>
          <w:rFonts w:ascii="Times New Roman" w:hAnsi="Times New Roman"/>
          <w:szCs w:val="24"/>
        </w:rPr>
        <w:t>If any provision in this Article X is deemed to exceed the time or geographic limits or any other limitation imposed by applicable law in any jurisdiction, that provision will be deemed reformed in that jurisdiction to the maximum extent permitted by applicable law.</w:t>
      </w:r>
    </w:p>
    <w:p w14:paraId="79CF1973" w14:textId="77777777" w:rsidR="00326A62" w:rsidRPr="0000068D" w:rsidRDefault="00326A62">
      <w:pPr>
        <w:pStyle w:val="Form"/>
        <w:rPr>
          <w:rFonts w:ascii="Times New Roman" w:hAnsi="Times New Roman"/>
          <w:szCs w:val="24"/>
        </w:rPr>
      </w:pPr>
    </w:p>
    <w:p w14:paraId="19104358" w14:textId="77777777" w:rsidR="00326A62" w:rsidRPr="00690BED" w:rsidRDefault="00326A62">
      <w:pPr>
        <w:pStyle w:val="FormCen"/>
        <w:rPr>
          <w:rFonts w:ascii="Times New Roman" w:hAnsi="Times New Roman"/>
          <w:b/>
          <w:szCs w:val="24"/>
        </w:rPr>
      </w:pPr>
      <w:r w:rsidRPr="00690BED">
        <w:rPr>
          <w:rFonts w:ascii="Times New Roman" w:hAnsi="Times New Roman"/>
          <w:b/>
          <w:szCs w:val="24"/>
        </w:rPr>
        <w:t>ARTICLE XI: INDEMNIFICATION AND ARBITRATION</w:t>
      </w:r>
    </w:p>
    <w:p w14:paraId="1FF45678" w14:textId="77777777" w:rsidR="00326A62" w:rsidRPr="0000068D" w:rsidRDefault="00326A62">
      <w:pPr>
        <w:pStyle w:val="FormCen"/>
        <w:rPr>
          <w:rFonts w:ascii="Times New Roman" w:hAnsi="Times New Roman"/>
          <w:szCs w:val="24"/>
        </w:rPr>
      </w:pPr>
    </w:p>
    <w:p w14:paraId="7BA608B7" w14:textId="77777777" w:rsidR="00326A62" w:rsidRPr="0000068D" w:rsidRDefault="00326A62" w:rsidP="00C809CA">
      <w:pPr>
        <w:pStyle w:val="Form"/>
        <w:ind w:firstLine="720"/>
        <w:jc w:val="both"/>
        <w:rPr>
          <w:rFonts w:ascii="Times New Roman" w:hAnsi="Times New Roman"/>
          <w:szCs w:val="24"/>
        </w:rPr>
      </w:pPr>
      <w:r w:rsidRPr="0000068D">
        <w:rPr>
          <w:rFonts w:ascii="Times New Roman" w:hAnsi="Times New Roman"/>
          <w:szCs w:val="24"/>
        </w:rPr>
        <w:t>11.1.</w:t>
      </w:r>
      <w:r w:rsidR="00C809CA">
        <w:rPr>
          <w:rFonts w:ascii="Times New Roman" w:hAnsi="Times New Roman"/>
          <w:szCs w:val="24"/>
        </w:rPr>
        <w:tab/>
      </w:r>
      <w:r w:rsidRPr="0000068D">
        <w:rPr>
          <w:rFonts w:ascii="Times New Roman" w:hAnsi="Times New Roman"/>
          <w:szCs w:val="24"/>
        </w:rPr>
        <w:t xml:space="preserve">The Company will have the power to indemnify any Person who was or is a party, or who is threatened to be made a party, to any Proceeding by reason of the fact that the Person was or is a Member, Manager, officer, employee, or other agent of the Company, or was or is serving at the request of the Company as a director, officer, employee, or other Agent of another limited liability company, corporation, partnership, joint venture, trust, or other enterprise, against expenses, judgments, fines, settlements, and other amounts actually and reasonably incurred by that Person in connection with the proceeding, if that Person acted in good faith and in a manner that the Person reasonably believed to be in the best interests of the Company, and, in the case of a criminal proceeding, the Person had no reasonable cause to believe that the Person’s conduct was unlawful. </w:t>
      </w:r>
      <w:r w:rsidR="00690BED">
        <w:rPr>
          <w:rFonts w:ascii="Times New Roman" w:hAnsi="Times New Roman"/>
          <w:szCs w:val="24"/>
        </w:rPr>
        <w:t xml:space="preserve"> </w:t>
      </w:r>
      <w:r w:rsidRPr="0000068D">
        <w:rPr>
          <w:rFonts w:ascii="Times New Roman" w:hAnsi="Times New Roman"/>
          <w:szCs w:val="24"/>
        </w:rPr>
        <w:t>The termination of any proceeding by judgment, order, settlement, conviction, or on a plea of nolo contendere or its equivalent, will not, of itself, create a presumption that the Person did not act in good faith and in a manner that the Person reasonably believed to be in the best interests of the Company, or that the Person had reasonable cause to believe that the Person’s conduct was unlawful.</w:t>
      </w:r>
    </w:p>
    <w:p w14:paraId="2BA94D7E" w14:textId="77777777" w:rsidR="00326A62" w:rsidRPr="0000068D" w:rsidRDefault="00326A62" w:rsidP="00690BED">
      <w:pPr>
        <w:pStyle w:val="Form"/>
        <w:jc w:val="both"/>
        <w:rPr>
          <w:rFonts w:ascii="Times New Roman" w:hAnsi="Times New Roman"/>
          <w:szCs w:val="24"/>
        </w:rPr>
      </w:pPr>
    </w:p>
    <w:p w14:paraId="190E9BBD" w14:textId="77777777" w:rsidR="00326A62" w:rsidRPr="0000068D" w:rsidRDefault="00326A62" w:rsidP="00690BED">
      <w:pPr>
        <w:pStyle w:val="Form"/>
        <w:ind w:firstLine="720"/>
        <w:jc w:val="both"/>
        <w:rPr>
          <w:rFonts w:ascii="Times New Roman" w:hAnsi="Times New Roman"/>
          <w:szCs w:val="24"/>
        </w:rPr>
      </w:pPr>
      <w:r w:rsidRPr="0000068D">
        <w:rPr>
          <w:rFonts w:ascii="Times New Roman" w:hAnsi="Times New Roman"/>
          <w:szCs w:val="24"/>
        </w:rPr>
        <w:t xml:space="preserve">To the extent that an agent of the Company has been successful on the merits in defense of any Proceeding, or in defense of any claim, issue, or matter in any Proceeding, the agent will be indemnified against expenses actually and reasonably incurred in connection with the Proceeding. </w:t>
      </w:r>
      <w:r w:rsidR="00690BED">
        <w:rPr>
          <w:rFonts w:ascii="Times New Roman" w:hAnsi="Times New Roman"/>
          <w:szCs w:val="24"/>
        </w:rPr>
        <w:t xml:space="preserve"> </w:t>
      </w:r>
      <w:r w:rsidRPr="0000068D">
        <w:rPr>
          <w:rFonts w:ascii="Times New Roman" w:hAnsi="Times New Roman"/>
          <w:szCs w:val="24"/>
        </w:rPr>
        <w:t>In all other cases, indemnification will be provided by the Company only if authorized in the specific case by a Majority of Members.</w:t>
      </w:r>
    </w:p>
    <w:p w14:paraId="607967A4" w14:textId="77777777" w:rsidR="00326A62" w:rsidRPr="0000068D" w:rsidRDefault="00326A62" w:rsidP="00690BED">
      <w:pPr>
        <w:pStyle w:val="Form"/>
        <w:jc w:val="both"/>
        <w:rPr>
          <w:rFonts w:ascii="Times New Roman" w:hAnsi="Times New Roman"/>
          <w:szCs w:val="24"/>
        </w:rPr>
      </w:pPr>
    </w:p>
    <w:p w14:paraId="2C89F172" w14:textId="77777777" w:rsidR="00326A62" w:rsidRPr="0000068D" w:rsidRDefault="00326A62" w:rsidP="00690BED">
      <w:pPr>
        <w:pStyle w:val="Form"/>
        <w:ind w:firstLine="720"/>
        <w:jc w:val="both"/>
        <w:rPr>
          <w:rFonts w:ascii="Times New Roman" w:hAnsi="Times New Roman"/>
          <w:szCs w:val="24"/>
        </w:rPr>
      </w:pPr>
      <w:r w:rsidRPr="0000068D">
        <w:rPr>
          <w:rFonts w:ascii="Times New Roman" w:hAnsi="Times New Roman"/>
          <w:szCs w:val="24"/>
        </w:rPr>
        <w:t xml:space="preserve">“Agent,” as used in this Section 11.1, will include a trustee or other fiduciary of a plan, trust, or other entity or arrangement described in </w:t>
      </w:r>
      <w:r w:rsidRPr="0000068D">
        <w:rPr>
          <w:rFonts w:ascii="Times New Roman" w:hAnsi="Times New Roman"/>
          <w:noProof/>
          <w:szCs w:val="24"/>
        </w:rPr>
        <w:t>Corp C §207(f)</w:t>
      </w:r>
      <w:r w:rsidRPr="0000068D">
        <w:rPr>
          <w:rFonts w:ascii="Times New Roman" w:hAnsi="Times New Roman"/>
          <w:szCs w:val="24"/>
        </w:rPr>
        <w:t>.</w:t>
      </w:r>
    </w:p>
    <w:p w14:paraId="43006759" w14:textId="77777777" w:rsidR="00326A62" w:rsidRPr="0000068D" w:rsidRDefault="00326A62" w:rsidP="00690BED">
      <w:pPr>
        <w:pStyle w:val="Form"/>
        <w:jc w:val="both"/>
        <w:rPr>
          <w:rFonts w:ascii="Times New Roman" w:hAnsi="Times New Roman"/>
          <w:szCs w:val="24"/>
        </w:rPr>
      </w:pPr>
    </w:p>
    <w:p w14:paraId="01899F5F" w14:textId="77777777" w:rsidR="00326A62" w:rsidRPr="0000068D" w:rsidRDefault="00326A62" w:rsidP="00690BED">
      <w:pPr>
        <w:pStyle w:val="Form"/>
        <w:ind w:firstLine="720"/>
        <w:jc w:val="both"/>
        <w:rPr>
          <w:rFonts w:ascii="Times New Roman" w:hAnsi="Times New Roman"/>
          <w:szCs w:val="24"/>
        </w:rPr>
      </w:pPr>
      <w:r w:rsidRPr="0000068D">
        <w:rPr>
          <w:rFonts w:ascii="Times New Roman" w:hAnsi="Times New Roman"/>
          <w:szCs w:val="24"/>
        </w:rPr>
        <w:t>“Proceeding,” as used in this Section 11.1, means any threatened, pending, or completed action or proceeding, whether civil, criminal, administrative, or investigative.</w:t>
      </w:r>
    </w:p>
    <w:p w14:paraId="17B3B16B" w14:textId="77777777" w:rsidR="00326A62" w:rsidRPr="0000068D" w:rsidRDefault="00326A62" w:rsidP="00690BED">
      <w:pPr>
        <w:pStyle w:val="Form"/>
        <w:jc w:val="both"/>
        <w:rPr>
          <w:rFonts w:ascii="Times New Roman" w:hAnsi="Times New Roman"/>
          <w:szCs w:val="24"/>
        </w:rPr>
      </w:pPr>
    </w:p>
    <w:p w14:paraId="63AA084C" w14:textId="77777777" w:rsidR="00326A62" w:rsidRPr="0000068D" w:rsidRDefault="00326A62" w:rsidP="00690BED">
      <w:pPr>
        <w:pStyle w:val="Form"/>
        <w:ind w:firstLine="720"/>
        <w:jc w:val="both"/>
        <w:rPr>
          <w:rFonts w:ascii="Times New Roman" w:hAnsi="Times New Roman"/>
          <w:szCs w:val="24"/>
        </w:rPr>
      </w:pPr>
      <w:r w:rsidRPr="0000068D">
        <w:rPr>
          <w:rFonts w:ascii="Times New Roman" w:hAnsi="Times New Roman"/>
          <w:szCs w:val="24"/>
        </w:rPr>
        <w:t xml:space="preserve">Expenses of each Person indemnified under this Agreement actually and reasonably incurred in connection with the defense or settlement of a proceeding may be paid by the Company in advance of the final disposition of the proceeding, as authorized by the Manager who </w:t>
      </w:r>
      <w:r w:rsidR="00690BED">
        <w:rPr>
          <w:rFonts w:ascii="Times New Roman" w:hAnsi="Times New Roman"/>
          <w:szCs w:val="24"/>
        </w:rPr>
        <w:t>is</w:t>
      </w:r>
      <w:r w:rsidRPr="0000068D">
        <w:rPr>
          <w:rFonts w:ascii="Times New Roman" w:hAnsi="Times New Roman"/>
          <w:szCs w:val="24"/>
        </w:rPr>
        <w:t xml:space="preserve"> not seeking indemnification or, if there are none, by a Majority of the Members, on receipt of an undertaking by that Person to repay that amount unless it will ultimately be determined that the Person is entitled to be indemnified by the Company. </w:t>
      </w:r>
      <w:r w:rsidR="00690BED">
        <w:rPr>
          <w:rFonts w:ascii="Times New Roman" w:hAnsi="Times New Roman"/>
          <w:szCs w:val="24"/>
        </w:rPr>
        <w:t xml:space="preserve"> </w:t>
      </w:r>
      <w:r w:rsidRPr="0000068D">
        <w:rPr>
          <w:rFonts w:ascii="Times New Roman" w:hAnsi="Times New Roman"/>
          <w:szCs w:val="24"/>
        </w:rPr>
        <w:t>“Expenses,” as used in this Section 11.1, includes, without limitation, attorney fees and expenses of establishing a right to indemnification, if any, under this Section 11.1.</w:t>
      </w:r>
    </w:p>
    <w:p w14:paraId="0D0D3A52" w14:textId="77777777" w:rsidR="00326A62" w:rsidRPr="0000068D" w:rsidRDefault="00326A62" w:rsidP="00690BED">
      <w:pPr>
        <w:pStyle w:val="Form"/>
        <w:jc w:val="both"/>
        <w:rPr>
          <w:rFonts w:ascii="Times New Roman" w:hAnsi="Times New Roman"/>
          <w:szCs w:val="24"/>
        </w:rPr>
      </w:pPr>
    </w:p>
    <w:p w14:paraId="4F830A65" w14:textId="77777777" w:rsidR="00326A62" w:rsidRPr="0000068D" w:rsidRDefault="00326A62" w:rsidP="00C809CA">
      <w:pPr>
        <w:pStyle w:val="Form"/>
        <w:ind w:firstLine="720"/>
        <w:jc w:val="both"/>
        <w:rPr>
          <w:rFonts w:ascii="Times New Roman" w:hAnsi="Times New Roman"/>
          <w:szCs w:val="24"/>
        </w:rPr>
      </w:pPr>
      <w:r w:rsidRPr="0000068D">
        <w:rPr>
          <w:rFonts w:ascii="Times New Roman" w:hAnsi="Times New Roman"/>
          <w:szCs w:val="24"/>
        </w:rPr>
        <w:t>11.2.</w:t>
      </w:r>
      <w:r w:rsidR="00C809CA">
        <w:rPr>
          <w:rFonts w:ascii="Times New Roman" w:hAnsi="Times New Roman"/>
          <w:szCs w:val="24"/>
        </w:rPr>
        <w:tab/>
      </w:r>
      <w:r w:rsidRPr="0000068D">
        <w:rPr>
          <w:rFonts w:ascii="Times New Roman" w:hAnsi="Times New Roman"/>
          <w:szCs w:val="24"/>
        </w:rPr>
        <w:t xml:space="preserve">Any action to enforce or interpret this Agreement, or to resolve disputes with respect to this Agreement between the Company and a Member, or between or among the Members, will be settled by arbitration in accordance with the rules of the American Arbitration Association. Arbitration will be the exclusive dispute resolution process in the state of </w:t>
      </w:r>
      <w:smartTag w:uri="urn:schemas-microsoft-com:office:smarttags" w:element="place">
        <w:smartTag w:uri="urn:schemas-microsoft-com:office:smarttags" w:element="State">
          <w:r w:rsidRPr="0000068D">
            <w:rPr>
              <w:rFonts w:ascii="Times New Roman" w:hAnsi="Times New Roman"/>
              <w:szCs w:val="24"/>
            </w:rPr>
            <w:t>California</w:t>
          </w:r>
        </w:smartTag>
      </w:smartTag>
      <w:r w:rsidRPr="0000068D">
        <w:rPr>
          <w:rFonts w:ascii="Times New Roman" w:hAnsi="Times New Roman"/>
          <w:szCs w:val="24"/>
        </w:rPr>
        <w:t xml:space="preserve">, but arbitration will be a nonexclusive process elsewhere. </w:t>
      </w:r>
      <w:r w:rsidR="00690BED">
        <w:rPr>
          <w:rFonts w:ascii="Times New Roman" w:hAnsi="Times New Roman"/>
          <w:szCs w:val="24"/>
        </w:rPr>
        <w:t xml:space="preserve"> </w:t>
      </w:r>
      <w:r w:rsidRPr="0000068D">
        <w:rPr>
          <w:rFonts w:ascii="Times New Roman" w:hAnsi="Times New Roman"/>
          <w:szCs w:val="24"/>
        </w:rPr>
        <w:t>Any party may commence arbitration by sending a written demand for arbitration to the other parties.</w:t>
      </w:r>
      <w:r w:rsidR="00690BED">
        <w:rPr>
          <w:rFonts w:ascii="Times New Roman" w:hAnsi="Times New Roman"/>
          <w:szCs w:val="24"/>
        </w:rPr>
        <w:t xml:space="preserve"> </w:t>
      </w:r>
      <w:r w:rsidRPr="0000068D">
        <w:rPr>
          <w:rFonts w:ascii="Times New Roman" w:hAnsi="Times New Roman"/>
          <w:szCs w:val="24"/>
        </w:rPr>
        <w:t xml:space="preserve"> The demand will set forth the nature of the matter to be resolved by arbitration. </w:t>
      </w:r>
      <w:r w:rsidR="00690BED">
        <w:rPr>
          <w:rFonts w:ascii="Times New Roman" w:hAnsi="Times New Roman"/>
          <w:szCs w:val="24"/>
        </w:rPr>
        <w:t xml:space="preserve"> </w:t>
      </w:r>
      <w:r w:rsidRPr="0000068D">
        <w:rPr>
          <w:rFonts w:ascii="Times New Roman" w:hAnsi="Times New Roman"/>
          <w:szCs w:val="24"/>
        </w:rPr>
        <w:t>The Manager will select the place of arbitration.</w:t>
      </w:r>
      <w:r w:rsidR="00690BED">
        <w:rPr>
          <w:rFonts w:ascii="Times New Roman" w:hAnsi="Times New Roman"/>
          <w:szCs w:val="24"/>
        </w:rPr>
        <w:t xml:space="preserve"> </w:t>
      </w:r>
      <w:r w:rsidRPr="0000068D">
        <w:rPr>
          <w:rFonts w:ascii="Times New Roman" w:hAnsi="Times New Roman"/>
          <w:szCs w:val="24"/>
        </w:rPr>
        <w:t xml:space="preserve"> The substantive law of the state of </w:t>
      </w:r>
      <w:smartTag w:uri="urn:schemas-microsoft-com:office:smarttags" w:element="State">
        <w:smartTag w:uri="urn:schemas-microsoft-com:office:smarttags" w:element="place">
          <w:r w:rsidRPr="0000068D">
            <w:rPr>
              <w:rFonts w:ascii="Times New Roman" w:hAnsi="Times New Roman"/>
              <w:szCs w:val="24"/>
            </w:rPr>
            <w:t>California</w:t>
          </w:r>
        </w:smartTag>
      </w:smartTag>
      <w:r w:rsidRPr="0000068D">
        <w:rPr>
          <w:rFonts w:ascii="Times New Roman" w:hAnsi="Times New Roman"/>
          <w:szCs w:val="24"/>
        </w:rPr>
        <w:t xml:space="preserve"> will be applied by the arbitrator to the resolution of the dispute.</w:t>
      </w:r>
      <w:r w:rsidR="00690BED">
        <w:rPr>
          <w:rFonts w:ascii="Times New Roman" w:hAnsi="Times New Roman"/>
          <w:szCs w:val="24"/>
        </w:rPr>
        <w:t xml:space="preserve"> </w:t>
      </w:r>
      <w:r w:rsidRPr="0000068D">
        <w:rPr>
          <w:rFonts w:ascii="Times New Roman" w:hAnsi="Times New Roman"/>
          <w:szCs w:val="24"/>
        </w:rPr>
        <w:t xml:space="preserve"> The parties will share equally all initial costs of arbitration.</w:t>
      </w:r>
      <w:r w:rsidR="00690BED">
        <w:rPr>
          <w:rFonts w:ascii="Times New Roman" w:hAnsi="Times New Roman"/>
          <w:szCs w:val="24"/>
        </w:rPr>
        <w:t xml:space="preserve"> </w:t>
      </w:r>
      <w:r w:rsidRPr="0000068D">
        <w:rPr>
          <w:rFonts w:ascii="Times New Roman" w:hAnsi="Times New Roman"/>
          <w:szCs w:val="24"/>
        </w:rPr>
        <w:t xml:space="preserve"> The prevailing party will be </w:t>
      </w:r>
      <w:r w:rsidRPr="0000068D">
        <w:rPr>
          <w:rFonts w:ascii="Times New Roman" w:hAnsi="Times New Roman"/>
          <w:szCs w:val="24"/>
        </w:rPr>
        <w:lastRenderedPageBreak/>
        <w:t>entitled to reimbursement of attorney fees, costs, and expenses incurred in connection with the arbitration.</w:t>
      </w:r>
      <w:r w:rsidR="00690BED">
        <w:rPr>
          <w:rFonts w:ascii="Times New Roman" w:hAnsi="Times New Roman"/>
          <w:szCs w:val="24"/>
        </w:rPr>
        <w:t xml:space="preserve"> </w:t>
      </w:r>
      <w:r w:rsidRPr="0000068D">
        <w:rPr>
          <w:rFonts w:ascii="Times New Roman" w:hAnsi="Times New Roman"/>
          <w:szCs w:val="24"/>
        </w:rPr>
        <w:t xml:space="preserve"> All decisions of the arbitrator will be final, binding, and conclusive on all parties. </w:t>
      </w:r>
      <w:r w:rsidR="00690BED">
        <w:rPr>
          <w:rFonts w:ascii="Times New Roman" w:hAnsi="Times New Roman"/>
          <w:szCs w:val="24"/>
        </w:rPr>
        <w:t xml:space="preserve"> </w:t>
      </w:r>
      <w:r w:rsidRPr="0000068D">
        <w:rPr>
          <w:rFonts w:ascii="Times New Roman" w:hAnsi="Times New Roman"/>
          <w:szCs w:val="24"/>
        </w:rPr>
        <w:t>Judgment may be entered on any such decision in accordance with applicable law in any court having jurisdiction of it.</w:t>
      </w:r>
      <w:r w:rsidR="00690BED">
        <w:rPr>
          <w:rFonts w:ascii="Times New Roman" w:hAnsi="Times New Roman"/>
          <w:szCs w:val="24"/>
        </w:rPr>
        <w:t xml:space="preserve"> </w:t>
      </w:r>
      <w:r w:rsidRPr="0000068D">
        <w:rPr>
          <w:rFonts w:ascii="Times New Roman" w:hAnsi="Times New Roman"/>
          <w:szCs w:val="24"/>
        </w:rPr>
        <w:t>The arbitrator (if permitted under applicable law) or the court may issue a writ of execution to enforce the arbitrator’s decision.</w:t>
      </w:r>
    </w:p>
    <w:p w14:paraId="71329DC7" w14:textId="77777777" w:rsidR="00326A62" w:rsidRPr="0000068D" w:rsidRDefault="00326A62" w:rsidP="00690BED">
      <w:pPr>
        <w:pStyle w:val="Form"/>
        <w:jc w:val="both"/>
        <w:rPr>
          <w:rFonts w:ascii="Times New Roman" w:hAnsi="Times New Roman"/>
          <w:szCs w:val="24"/>
        </w:rPr>
      </w:pPr>
    </w:p>
    <w:p w14:paraId="3DDBDA5F" w14:textId="77777777" w:rsidR="00326A62" w:rsidRPr="00690BED" w:rsidRDefault="00326A62">
      <w:pPr>
        <w:pStyle w:val="FormCen"/>
        <w:rPr>
          <w:rFonts w:ascii="Times New Roman" w:hAnsi="Times New Roman"/>
          <w:b/>
          <w:szCs w:val="24"/>
        </w:rPr>
      </w:pPr>
      <w:r w:rsidRPr="00690BED">
        <w:rPr>
          <w:rFonts w:ascii="Times New Roman" w:hAnsi="Times New Roman"/>
          <w:b/>
          <w:szCs w:val="24"/>
        </w:rPr>
        <w:t>ARTICLE XII: ATTORNEY-IN-FACT AND AGENT</w:t>
      </w:r>
    </w:p>
    <w:p w14:paraId="36554AC0" w14:textId="77777777" w:rsidR="00326A62" w:rsidRPr="0000068D" w:rsidRDefault="00326A62">
      <w:pPr>
        <w:pStyle w:val="FormCen"/>
        <w:rPr>
          <w:rFonts w:ascii="Times New Roman" w:hAnsi="Times New Roman"/>
          <w:szCs w:val="24"/>
        </w:rPr>
      </w:pPr>
    </w:p>
    <w:p w14:paraId="0121723C" w14:textId="77777777" w:rsidR="00326A62" w:rsidRPr="0000068D" w:rsidRDefault="00326A62" w:rsidP="00C809CA">
      <w:pPr>
        <w:pStyle w:val="Form"/>
        <w:ind w:firstLine="720"/>
        <w:jc w:val="both"/>
        <w:rPr>
          <w:rFonts w:ascii="Times New Roman" w:hAnsi="Times New Roman"/>
          <w:szCs w:val="24"/>
        </w:rPr>
      </w:pPr>
      <w:r w:rsidRPr="0000068D">
        <w:rPr>
          <w:rFonts w:ascii="Times New Roman" w:hAnsi="Times New Roman"/>
          <w:szCs w:val="24"/>
        </w:rPr>
        <w:t>12.1.</w:t>
      </w:r>
      <w:r w:rsidR="00C809CA">
        <w:rPr>
          <w:rFonts w:ascii="Times New Roman" w:hAnsi="Times New Roman"/>
          <w:szCs w:val="24"/>
        </w:rPr>
        <w:tab/>
      </w:r>
      <w:r w:rsidRPr="0000068D">
        <w:rPr>
          <w:rFonts w:ascii="Times New Roman" w:hAnsi="Times New Roman"/>
          <w:szCs w:val="24"/>
        </w:rPr>
        <w:t xml:space="preserve">Each Member, by execution of this Agreement, irrevocably constitutes and appoints </w:t>
      </w:r>
      <w:r w:rsidR="00DA5373">
        <w:rPr>
          <w:rFonts w:ascii="Times New Roman" w:hAnsi="Times New Roman"/>
          <w:szCs w:val="24"/>
        </w:rPr>
        <w:t xml:space="preserve">the </w:t>
      </w:r>
      <w:r w:rsidRPr="0000068D">
        <w:rPr>
          <w:rFonts w:ascii="Times New Roman" w:hAnsi="Times New Roman"/>
          <w:szCs w:val="24"/>
        </w:rPr>
        <w:t xml:space="preserve">Manager as the Member’s true and lawful attorney-in-fact and agent, with full power and authority in the Member’s name, place, and stead to execute, acknowledge, and deliver, and to file or record in any appropriate public office: (a) any certificate or other instrument that may be necessary, desirable, or appropriate to qualify the Company as a limited liability company or to transact business as one in any jurisdiction in which the Company conducts business; (b) any certificate or amendment to the Company’s articles of organization or to any certificate or other instrument that may be necessary, desirable, or appropriate to reflect an amendment approved by the Members in accordance with the provisions of this Agreement; (c) any certificates or instruments that may be necessary, desirable, or appropriate to reflect the dissolution and winding up of the Company; and (d) any certificates necessary to comply with the provisions of this Agreement. </w:t>
      </w:r>
      <w:r w:rsidR="00DA5373">
        <w:rPr>
          <w:rFonts w:ascii="Times New Roman" w:hAnsi="Times New Roman"/>
          <w:szCs w:val="24"/>
        </w:rPr>
        <w:t xml:space="preserve"> </w:t>
      </w:r>
      <w:r w:rsidRPr="0000068D">
        <w:rPr>
          <w:rFonts w:ascii="Times New Roman" w:hAnsi="Times New Roman"/>
          <w:szCs w:val="24"/>
        </w:rPr>
        <w:t>This power of attorney will be deemed to be coupled with an interest and will survive the Transfer of the Member’s Economic Interest.</w:t>
      </w:r>
      <w:r w:rsidR="00DA5373">
        <w:rPr>
          <w:rFonts w:ascii="Times New Roman" w:hAnsi="Times New Roman"/>
          <w:szCs w:val="24"/>
        </w:rPr>
        <w:t xml:space="preserve"> </w:t>
      </w:r>
      <w:r w:rsidRPr="0000068D">
        <w:rPr>
          <w:rFonts w:ascii="Times New Roman" w:hAnsi="Times New Roman"/>
          <w:szCs w:val="24"/>
        </w:rPr>
        <w:t xml:space="preserve"> Notwithstanding the existence of this power of attorney, each Member agrees to join in the execution, acknowledgment, and delivery of the instruments referred to above if requested to do so by a Manager.</w:t>
      </w:r>
      <w:r w:rsidR="00DA5373">
        <w:rPr>
          <w:rFonts w:ascii="Times New Roman" w:hAnsi="Times New Roman"/>
          <w:szCs w:val="24"/>
        </w:rPr>
        <w:t xml:space="preserve"> </w:t>
      </w:r>
      <w:r w:rsidRPr="0000068D">
        <w:rPr>
          <w:rFonts w:ascii="Times New Roman" w:hAnsi="Times New Roman"/>
          <w:szCs w:val="24"/>
        </w:rPr>
        <w:t xml:space="preserve"> This power of attorney is a limited power of attorney and does not authorize any Manager to act on behalf of a Member except as described in this Article XII.</w:t>
      </w:r>
    </w:p>
    <w:p w14:paraId="7B280A09" w14:textId="77777777" w:rsidR="00326A62" w:rsidRPr="0000068D" w:rsidRDefault="00326A62">
      <w:pPr>
        <w:pStyle w:val="Form"/>
        <w:rPr>
          <w:rFonts w:ascii="Times New Roman" w:hAnsi="Times New Roman"/>
          <w:szCs w:val="24"/>
        </w:rPr>
      </w:pPr>
    </w:p>
    <w:p w14:paraId="4A15FBD9" w14:textId="77777777" w:rsidR="00326A62" w:rsidRPr="00DA5373" w:rsidRDefault="00326A62">
      <w:pPr>
        <w:pStyle w:val="FormCen"/>
        <w:rPr>
          <w:rFonts w:ascii="Times New Roman" w:hAnsi="Times New Roman"/>
          <w:b/>
          <w:szCs w:val="24"/>
        </w:rPr>
      </w:pPr>
      <w:r w:rsidRPr="00DA5373">
        <w:rPr>
          <w:rFonts w:ascii="Times New Roman" w:hAnsi="Times New Roman"/>
          <w:b/>
          <w:szCs w:val="24"/>
        </w:rPr>
        <w:t>ARTICLE XIII: GENERAL PROVISIONS</w:t>
      </w:r>
    </w:p>
    <w:p w14:paraId="486B8D85" w14:textId="77777777" w:rsidR="00326A62" w:rsidRPr="0000068D" w:rsidRDefault="00326A62">
      <w:pPr>
        <w:pStyle w:val="FormCen"/>
        <w:rPr>
          <w:rFonts w:ascii="Times New Roman" w:hAnsi="Times New Roman"/>
          <w:szCs w:val="24"/>
        </w:rPr>
      </w:pPr>
    </w:p>
    <w:p w14:paraId="6121116A" w14:textId="77777777" w:rsidR="00326A62" w:rsidRPr="0000068D" w:rsidRDefault="00326A62" w:rsidP="00C809CA">
      <w:pPr>
        <w:pStyle w:val="Form"/>
        <w:ind w:firstLine="720"/>
        <w:jc w:val="both"/>
        <w:rPr>
          <w:rFonts w:ascii="Times New Roman" w:hAnsi="Times New Roman"/>
          <w:szCs w:val="24"/>
        </w:rPr>
      </w:pPr>
      <w:r w:rsidRPr="0000068D">
        <w:rPr>
          <w:rFonts w:ascii="Times New Roman" w:hAnsi="Times New Roman"/>
          <w:szCs w:val="24"/>
        </w:rPr>
        <w:t>13.1.</w:t>
      </w:r>
      <w:r w:rsidR="00C809CA">
        <w:rPr>
          <w:rFonts w:ascii="Times New Roman" w:hAnsi="Times New Roman"/>
          <w:szCs w:val="24"/>
        </w:rPr>
        <w:tab/>
      </w:r>
      <w:r w:rsidRPr="0000068D">
        <w:rPr>
          <w:rFonts w:ascii="Times New Roman" w:hAnsi="Times New Roman"/>
          <w:szCs w:val="24"/>
        </w:rPr>
        <w:t xml:space="preserve">This Agreement constitutes the whole and entire agreement of the parties with respect to its subject matter, and it will not be modified or amended in any respect except by a written instrument executed by all the parties. </w:t>
      </w:r>
      <w:r w:rsidR="00DA5373">
        <w:rPr>
          <w:rFonts w:ascii="Times New Roman" w:hAnsi="Times New Roman"/>
          <w:szCs w:val="24"/>
        </w:rPr>
        <w:t xml:space="preserve"> </w:t>
      </w:r>
      <w:r w:rsidRPr="0000068D">
        <w:rPr>
          <w:rFonts w:ascii="Times New Roman" w:hAnsi="Times New Roman"/>
          <w:szCs w:val="24"/>
        </w:rPr>
        <w:t>This Agreement replaces and supersedes all prior written and oral agreements by and among the Members and Managers or any of them.</w:t>
      </w:r>
    </w:p>
    <w:p w14:paraId="4CA5F124" w14:textId="77777777" w:rsidR="00326A62" w:rsidRPr="0000068D" w:rsidRDefault="00326A62" w:rsidP="00DA5373">
      <w:pPr>
        <w:pStyle w:val="Form"/>
        <w:jc w:val="both"/>
        <w:rPr>
          <w:rFonts w:ascii="Times New Roman" w:hAnsi="Times New Roman"/>
          <w:szCs w:val="24"/>
        </w:rPr>
      </w:pPr>
    </w:p>
    <w:p w14:paraId="1520BF8F" w14:textId="77777777" w:rsidR="00326A62" w:rsidRPr="0000068D" w:rsidRDefault="00326A62" w:rsidP="00C809CA">
      <w:pPr>
        <w:pStyle w:val="Form"/>
        <w:ind w:firstLine="720"/>
        <w:jc w:val="both"/>
        <w:rPr>
          <w:rFonts w:ascii="Times New Roman" w:hAnsi="Times New Roman"/>
          <w:szCs w:val="24"/>
        </w:rPr>
      </w:pPr>
      <w:r w:rsidRPr="0000068D">
        <w:rPr>
          <w:rFonts w:ascii="Times New Roman" w:hAnsi="Times New Roman"/>
          <w:szCs w:val="24"/>
        </w:rPr>
        <w:t>13.2.</w:t>
      </w:r>
      <w:r w:rsidR="00C809CA">
        <w:rPr>
          <w:rFonts w:ascii="Times New Roman" w:hAnsi="Times New Roman"/>
          <w:szCs w:val="24"/>
        </w:rPr>
        <w:tab/>
      </w:r>
      <w:r w:rsidRPr="0000068D">
        <w:rPr>
          <w:rFonts w:ascii="Times New Roman" w:hAnsi="Times New Roman"/>
          <w:szCs w:val="24"/>
        </w:rPr>
        <w:t>This Agreement may be executed in one or more counterparts, each of which will be deemed an original, but all of which together will constitute one and the same instrument.</w:t>
      </w:r>
    </w:p>
    <w:p w14:paraId="24617D62" w14:textId="77777777" w:rsidR="00326A62" w:rsidRPr="0000068D" w:rsidRDefault="00326A62" w:rsidP="00DA5373">
      <w:pPr>
        <w:pStyle w:val="Form"/>
        <w:jc w:val="both"/>
        <w:rPr>
          <w:rFonts w:ascii="Times New Roman" w:hAnsi="Times New Roman"/>
          <w:szCs w:val="24"/>
        </w:rPr>
      </w:pPr>
    </w:p>
    <w:p w14:paraId="4B13E76D" w14:textId="77777777" w:rsidR="00326A62" w:rsidRPr="0000068D" w:rsidRDefault="00326A62" w:rsidP="00C809CA">
      <w:pPr>
        <w:pStyle w:val="Form"/>
        <w:ind w:firstLine="720"/>
        <w:jc w:val="both"/>
        <w:rPr>
          <w:rFonts w:ascii="Times New Roman" w:hAnsi="Times New Roman"/>
          <w:szCs w:val="24"/>
        </w:rPr>
      </w:pPr>
      <w:r w:rsidRPr="0000068D">
        <w:rPr>
          <w:rFonts w:ascii="Times New Roman" w:hAnsi="Times New Roman"/>
          <w:szCs w:val="24"/>
        </w:rPr>
        <w:t>13.3.</w:t>
      </w:r>
      <w:r w:rsidR="00C809CA">
        <w:rPr>
          <w:rFonts w:ascii="Times New Roman" w:hAnsi="Times New Roman"/>
          <w:szCs w:val="24"/>
        </w:rPr>
        <w:tab/>
      </w:r>
      <w:r w:rsidRPr="0000068D">
        <w:rPr>
          <w:rFonts w:ascii="Times New Roman" w:hAnsi="Times New Roman"/>
          <w:szCs w:val="24"/>
        </w:rPr>
        <w:t xml:space="preserve">This Agreement will be construed and enforced in accordance with the laws of the state of </w:t>
      </w:r>
      <w:smartTag w:uri="urn:schemas-microsoft-com:office:smarttags" w:element="State">
        <w:smartTag w:uri="urn:schemas-microsoft-com:office:smarttags" w:element="place">
          <w:r w:rsidRPr="0000068D">
            <w:rPr>
              <w:rFonts w:ascii="Times New Roman" w:hAnsi="Times New Roman"/>
              <w:szCs w:val="24"/>
            </w:rPr>
            <w:t>California</w:t>
          </w:r>
        </w:smartTag>
      </w:smartTag>
      <w:r w:rsidRPr="0000068D">
        <w:rPr>
          <w:rFonts w:ascii="Times New Roman" w:hAnsi="Times New Roman"/>
          <w:szCs w:val="24"/>
        </w:rPr>
        <w:t xml:space="preserve">. </w:t>
      </w:r>
      <w:r w:rsidR="00DA5373">
        <w:rPr>
          <w:rFonts w:ascii="Times New Roman" w:hAnsi="Times New Roman"/>
          <w:szCs w:val="24"/>
        </w:rPr>
        <w:t xml:space="preserve"> </w:t>
      </w:r>
      <w:r w:rsidRPr="0000068D">
        <w:rPr>
          <w:rFonts w:ascii="Times New Roman" w:hAnsi="Times New Roman"/>
          <w:szCs w:val="24"/>
        </w:rPr>
        <w:t>If any provision of this Agreement is determined by any court of competent jurisdiction or arbitrator to be invalid, illegal, or unenforceable to any extent, that provision will, if possible, be construed as though more narrowly drawn, if a narrower construction would avoid that invalidity, illegality, or unenforceability or, if that is not possible, the provision will, to the extent of that invalidity, illegality, or unenforceability, be severed, and the remaining provisions of this Agreement will remain in effect.</w:t>
      </w:r>
    </w:p>
    <w:p w14:paraId="55A21DBC" w14:textId="77777777" w:rsidR="00326A62" w:rsidRPr="0000068D" w:rsidRDefault="00326A62" w:rsidP="00DA5373">
      <w:pPr>
        <w:pStyle w:val="Form"/>
        <w:jc w:val="both"/>
        <w:rPr>
          <w:rFonts w:ascii="Times New Roman" w:hAnsi="Times New Roman"/>
          <w:szCs w:val="24"/>
        </w:rPr>
      </w:pPr>
    </w:p>
    <w:p w14:paraId="475B86AB" w14:textId="77777777" w:rsidR="00326A62" w:rsidRPr="0000068D" w:rsidRDefault="00326A62" w:rsidP="00C809CA">
      <w:pPr>
        <w:pStyle w:val="Form"/>
        <w:ind w:firstLine="720"/>
        <w:jc w:val="both"/>
        <w:rPr>
          <w:rFonts w:ascii="Times New Roman" w:hAnsi="Times New Roman"/>
          <w:szCs w:val="24"/>
        </w:rPr>
      </w:pPr>
      <w:r w:rsidRPr="0000068D">
        <w:rPr>
          <w:rFonts w:ascii="Times New Roman" w:hAnsi="Times New Roman"/>
          <w:szCs w:val="24"/>
        </w:rPr>
        <w:t>13.4.</w:t>
      </w:r>
      <w:r w:rsidR="00C809CA">
        <w:rPr>
          <w:rFonts w:ascii="Times New Roman" w:hAnsi="Times New Roman"/>
          <w:szCs w:val="24"/>
        </w:rPr>
        <w:tab/>
      </w:r>
      <w:r w:rsidRPr="0000068D">
        <w:rPr>
          <w:rFonts w:ascii="Times New Roman" w:hAnsi="Times New Roman"/>
          <w:szCs w:val="24"/>
        </w:rPr>
        <w:t>This Agreement will be binding on and inure to the benefit of the parties and their heirs, personal representatives, and permitted successors and assigns.</w:t>
      </w:r>
    </w:p>
    <w:p w14:paraId="1D4A3201" w14:textId="77777777" w:rsidR="00326A62" w:rsidRPr="0000068D" w:rsidRDefault="00326A62" w:rsidP="00DA5373">
      <w:pPr>
        <w:pStyle w:val="Form"/>
        <w:jc w:val="both"/>
        <w:rPr>
          <w:rFonts w:ascii="Times New Roman" w:hAnsi="Times New Roman"/>
          <w:szCs w:val="24"/>
        </w:rPr>
      </w:pPr>
    </w:p>
    <w:p w14:paraId="426D08B6" w14:textId="77777777" w:rsidR="00326A62" w:rsidRPr="0000068D" w:rsidRDefault="00326A62" w:rsidP="00C809CA">
      <w:pPr>
        <w:pStyle w:val="Form"/>
        <w:ind w:firstLine="720"/>
        <w:jc w:val="both"/>
        <w:rPr>
          <w:rFonts w:ascii="Times New Roman" w:hAnsi="Times New Roman"/>
          <w:szCs w:val="24"/>
        </w:rPr>
      </w:pPr>
      <w:r w:rsidRPr="0000068D">
        <w:rPr>
          <w:rFonts w:ascii="Times New Roman" w:hAnsi="Times New Roman"/>
          <w:szCs w:val="24"/>
        </w:rPr>
        <w:t>13.5.</w:t>
      </w:r>
      <w:r w:rsidR="00C809CA">
        <w:rPr>
          <w:rFonts w:ascii="Times New Roman" w:hAnsi="Times New Roman"/>
          <w:szCs w:val="24"/>
        </w:rPr>
        <w:tab/>
      </w:r>
      <w:r w:rsidRPr="0000068D">
        <w:rPr>
          <w:rFonts w:ascii="Times New Roman" w:hAnsi="Times New Roman"/>
          <w:szCs w:val="24"/>
        </w:rPr>
        <w:t>Whenever used in this Agreement, the singular will include the plural and the plural will include the singular, and the neuter gender will include the male and female as well as a trust, firm, company, or corporation, all as the context and meaning of this Agreement may require.</w:t>
      </w:r>
    </w:p>
    <w:p w14:paraId="6BF3F85E" w14:textId="77777777" w:rsidR="00326A62" w:rsidRPr="0000068D" w:rsidRDefault="00326A62" w:rsidP="00DA5373">
      <w:pPr>
        <w:pStyle w:val="Form"/>
        <w:jc w:val="both"/>
        <w:rPr>
          <w:rFonts w:ascii="Times New Roman" w:hAnsi="Times New Roman"/>
          <w:szCs w:val="24"/>
        </w:rPr>
      </w:pPr>
    </w:p>
    <w:p w14:paraId="098C2E94" w14:textId="77777777" w:rsidR="00326A62" w:rsidRPr="0000068D" w:rsidRDefault="00326A62" w:rsidP="00C809CA">
      <w:pPr>
        <w:pStyle w:val="Form"/>
        <w:ind w:firstLine="720"/>
        <w:jc w:val="both"/>
        <w:rPr>
          <w:rFonts w:ascii="Times New Roman" w:hAnsi="Times New Roman"/>
          <w:szCs w:val="24"/>
        </w:rPr>
      </w:pPr>
      <w:r w:rsidRPr="0000068D">
        <w:rPr>
          <w:rFonts w:ascii="Times New Roman" w:hAnsi="Times New Roman"/>
          <w:szCs w:val="24"/>
        </w:rPr>
        <w:t>13.6.</w:t>
      </w:r>
      <w:r w:rsidR="00C809CA">
        <w:rPr>
          <w:rFonts w:ascii="Times New Roman" w:hAnsi="Times New Roman"/>
          <w:szCs w:val="24"/>
        </w:rPr>
        <w:tab/>
      </w:r>
      <w:r w:rsidRPr="0000068D">
        <w:rPr>
          <w:rFonts w:ascii="Times New Roman" w:hAnsi="Times New Roman"/>
          <w:szCs w:val="24"/>
        </w:rPr>
        <w:t>The parties to this Agreement will promptly execute and deliver any and all additional documents, instruments, notices, and other assurances, and will do any and all other acts and things reasonably necessary in connection with the performance of their respective obligations under this Agreement and to carry out the intent of the parties.</w:t>
      </w:r>
    </w:p>
    <w:p w14:paraId="61E3A421" w14:textId="77777777" w:rsidR="00326A62" w:rsidRPr="0000068D" w:rsidRDefault="00326A62" w:rsidP="00DA5373">
      <w:pPr>
        <w:pStyle w:val="Form"/>
        <w:jc w:val="both"/>
        <w:rPr>
          <w:rFonts w:ascii="Times New Roman" w:hAnsi="Times New Roman"/>
          <w:szCs w:val="24"/>
        </w:rPr>
      </w:pPr>
    </w:p>
    <w:p w14:paraId="751C60F3" w14:textId="77777777" w:rsidR="00326A62" w:rsidRPr="0000068D" w:rsidRDefault="00326A62" w:rsidP="00C809CA">
      <w:pPr>
        <w:pStyle w:val="Form"/>
        <w:ind w:firstLine="720"/>
        <w:jc w:val="both"/>
        <w:rPr>
          <w:rFonts w:ascii="Times New Roman" w:hAnsi="Times New Roman"/>
          <w:szCs w:val="24"/>
        </w:rPr>
      </w:pPr>
      <w:r w:rsidRPr="0000068D">
        <w:rPr>
          <w:rFonts w:ascii="Times New Roman" w:hAnsi="Times New Roman"/>
          <w:szCs w:val="24"/>
        </w:rPr>
        <w:t>13.7.</w:t>
      </w:r>
      <w:r w:rsidR="00C809CA">
        <w:rPr>
          <w:rFonts w:ascii="Times New Roman" w:hAnsi="Times New Roman"/>
          <w:szCs w:val="24"/>
        </w:rPr>
        <w:tab/>
      </w:r>
      <w:r w:rsidRPr="0000068D">
        <w:rPr>
          <w:rFonts w:ascii="Times New Roman" w:hAnsi="Times New Roman"/>
          <w:szCs w:val="24"/>
        </w:rPr>
        <w:t>Except as provided in this Agreement, no provision of this Agreement will be construed to limit in any manner the Members in the carrying on of their own respective businesses or activities.</w:t>
      </w:r>
    </w:p>
    <w:p w14:paraId="5CC037BF" w14:textId="77777777" w:rsidR="00326A62" w:rsidRPr="0000068D" w:rsidRDefault="00326A62" w:rsidP="00DA5373">
      <w:pPr>
        <w:pStyle w:val="Form"/>
        <w:jc w:val="both"/>
        <w:rPr>
          <w:rFonts w:ascii="Times New Roman" w:hAnsi="Times New Roman"/>
          <w:szCs w:val="24"/>
        </w:rPr>
      </w:pPr>
    </w:p>
    <w:p w14:paraId="552782C3" w14:textId="77777777" w:rsidR="00326A62" w:rsidRPr="0000068D" w:rsidRDefault="00326A62" w:rsidP="00C809CA">
      <w:pPr>
        <w:pStyle w:val="Form"/>
        <w:ind w:firstLine="720"/>
        <w:jc w:val="both"/>
        <w:rPr>
          <w:rFonts w:ascii="Times New Roman" w:hAnsi="Times New Roman"/>
          <w:szCs w:val="24"/>
        </w:rPr>
      </w:pPr>
      <w:r w:rsidRPr="0000068D">
        <w:rPr>
          <w:rFonts w:ascii="Times New Roman" w:hAnsi="Times New Roman"/>
          <w:szCs w:val="24"/>
        </w:rPr>
        <w:t>13.8.</w:t>
      </w:r>
      <w:r w:rsidR="00C809CA">
        <w:rPr>
          <w:rFonts w:ascii="Times New Roman" w:hAnsi="Times New Roman"/>
          <w:szCs w:val="24"/>
        </w:rPr>
        <w:tab/>
      </w:r>
      <w:r w:rsidRPr="0000068D">
        <w:rPr>
          <w:rFonts w:ascii="Times New Roman" w:hAnsi="Times New Roman"/>
          <w:szCs w:val="24"/>
        </w:rPr>
        <w:t>Except as provided in this Agreement, no provision of this Agreement will be construed to constitute a Member, in the Member’s capacity as such, the agent of any other Member.</w:t>
      </w:r>
    </w:p>
    <w:p w14:paraId="67D04DA7" w14:textId="77777777" w:rsidR="00326A62" w:rsidRPr="0000068D" w:rsidRDefault="00326A62" w:rsidP="00DA5373">
      <w:pPr>
        <w:pStyle w:val="Form"/>
        <w:jc w:val="both"/>
        <w:rPr>
          <w:rFonts w:ascii="Times New Roman" w:hAnsi="Times New Roman"/>
          <w:szCs w:val="24"/>
        </w:rPr>
      </w:pPr>
    </w:p>
    <w:p w14:paraId="3D3FDF34" w14:textId="77777777" w:rsidR="00326A62" w:rsidRPr="0000068D" w:rsidRDefault="00326A62" w:rsidP="00C809CA">
      <w:pPr>
        <w:pStyle w:val="Form"/>
        <w:ind w:firstLine="720"/>
        <w:jc w:val="both"/>
        <w:rPr>
          <w:rFonts w:ascii="Times New Roman" w:hAnsi="Times New Roman"/>
          <w:szCs w:val="24"/>
        </w:rPr>
      </w:pPr>
      <w:r w:rsidRPr="0000068D">
        <w:rPr>
          <w:rFonts w:ascii="Times New Roman" w:hAnsi="Times New Roman"/>
          <w:szCs w:val="24"/>
        </w:rPr>
        <w:t>13.9.</w:t>
      </w:r>
      <w:r w:rsidR="00C809CA">
        <w:rPr>
          <w:rFonts w:ascii="Times New Roman" w:hAnsi="Times New Roman"/>
          <w:szCs w:val="24"/>
        </w:rPr>
        <w:tab/>
      </w:r>
      <w:r w:rsidRPr="0000068D">
        <w:rPr>
          <w:rFonts w:ascii="Times New Roman" w:hAnsi="Times New Roman"/>
          <w:szCs w:val="24"/>
        </w:rPr>
        <w:t>Each Member represents and warrants to the other Members that the Member has the capacity and authority to enter into this Agreement.</w:t>
      </w:r>
    </w:p>
    <w:p w14:paraId="56629812" w14:textId="77777777" w:rsidR="00326A62" w:rsidRPr="0000068D" w:rsidRDefault="00326A62" w:rsidP="00DA5373">
      <w:pPr>
        <w:pStyle w:val="Form"/>
        <w:jc w:val="both"/>
        <w:rPr>
          <w:rFonts w:ascii="Times New Roman" w:hAnsi="Times New Roman"/>
          <w:szCs w:val="24"/>
        </w:rPr>
      </w:pPr>
    </w:p>
    <w:p w14:paraId="1F70BDA3" w14:textId="77777777" w:rsidR="00326A62" w:rsidRPr="0000068D" w:rsidRDefault="00326A62" w:rsidP="00C809CA">
      <w:pPr>
        <w:pStyle w:val="Form"/>
        <w:ind w:firstLine="720"/>
        <w:jc w:val="both"/>
        <w:rPr>
          <w:rFonts w:ascii="Times New Roman" w:hAnsi="Times New Roman"/>
          <w:szCs w:val="24"/>
        </w:rPr>
      </w:pPr>
      <w:r w:rsidRPr="0000068D">
        <w:rPr>
          <w:rFonts w:ascii="Times New Roman" w:hAnsi="Times New Roman"/>
          <w:szCs w:val="24"/>
        </w:rPr>
        <w:t>13.10.</w:t>
      </w:r>
      <w:r w:rsidR="00C809CA">
        <w:rPr>
          <w:rFonts w:ascii="Times New Roman" w:hAnsi="Times New Roman"/>
          <w:szCs w:val="24"/>
        </w:rPr>
        <w:tab/>
      </w:r>
      <w:r w:rsidRPr="0000068D">
        <w:rPr>
          <w:rFonts w:ascii="Times New Roman" w:hAnsi="Times New Roman"/>
          <w:szCs w:val="24"/>
        </w:rPr>
        <w:t>The article, section, and paragraph titles and headings in this Agreement are inserted as matters of convenience and for ease of reference only and will be disregarded for all other purposes, including the construction or enforcement of this Agreement or any of its provisions.</w:t>
      </w:r>
    </w:p>
    <w:p w14:paraId="4327DA8D" w14:textId="77777777" w:rsidR="00326A62" w:rsidRPr="0000068D" w:rsidRDefault="00326A62" w:rsidP="00DA5373">
      <w:pPr>
        <w:pStyle w:val="Form"/>
        <w:jc w:val="both"/>
        <w:rPr>
          <w:rFonts w:ascii="Times New Roman" w:hAnsi="Times New Roman"/>
          <w:szCs w:val="24"/>
        </w:rPr>
      </w:pPr>
    </w:p>
    <w:p w14:paraId="6AF81FDF" w14:textId="77777777" w:rsidR="00326A62" w:rsidRPr="0000068D" w:rsidRDefault="00326A62" w:rsidP="00C809CA">
      <w:pPr>
        <w:pStyle w:val="Form"/>
        <w:ind w:firstLine="720"/>
        <w:jc w:val="both"/>
        <w:rPr>
          <w:rFonts w:ascii="Times New Roman" w:hAnsi="Times New Roman"/>
          <w:szCs w:val="24"/>
        </w:rPr>
      </w:pPr>
      <w:r w:rsidRPr="0000068D">
        <w:rPr>
          <w:rFonts w:ascii="Times New Roman" w:hAnsi="Times New Roman"/>
          <w:szCs w:val="24"/>
        </w:rPr>
        <w:t>13.11.</w:t>
      </w:r>
      <w:r w:rsidR="00C809CA">
        <w:rPr>
          <w:rFonts w:ascii="Times New Roman" w:hAnsi="Times New Roman"/>
          <w:szCs w:val="24"/>
        </w:rPr>
        <w:tab/>
      </w:r>
      <w:r w:rsidRPr="0000068D">
        <w:rPr>
          <w:rFonts w:ascii="Times New Roman" w:hAnsi="Times New Roman"/>
          <w:szCs w:val="24"/>
        </w:rPr>
        <w:t>This Agreement may be altered, amended, or repealed only by a writing signed by all of the Members.</w:t>
      </w:r>
    </w:p>
    <w:p w14:paraId="4BEBA73F" w14:textId="77777777" w:rsidR="00326A62" w:rsidRPr="0000068D" w:rsidRDefault="00326A62" w:rsidP="00DA5373">
      <w:pPr>
        <w:pStyle w:val="Form"/>
        <w:jc w:val="both"/>
        <w:rPr>
          <w:rFonts w:ascii="Times New Roman" w:hAnsi="Times New Roman"/>
          <w:szCs w:val="24"/>
        </w:rPr>
      </w:pPr>
    </w:p>
    <w:p w14:paraId="2A7BF1D5" w14:textId="77777777" w:rsidR="00326A62" w:rsidRPr="0000068D" w:rsidRDefault="00326A62" w:rsidP="00C809CA">
      <w:pPr>
        <w:pStyle w:val="Form"/>
        <w:ind w:firstLine="720"/>
        <w:jc w:val="both"/>
        <w:rPr>
          <w:rFonts w:ascii="Times New Roman" w:hAnsi="Times New Roman"/>
          <w:szCs w:val="24"/>
        </w:rPr>
      </w:pPr>
      <w:r w:rsidRPr="0000068D">
        <w:rPr>
          <w:rFonts w:ascii="Times New Roman" w:hAnsi="Times New Roman"/>
          <w:szCs w:val="24"/>
        </w:rPr>
        <w:t>13.12.</w:t>
      </w:r>
      <w:r w:rsidR="00C809CA">
        <w:rPr>
          <w:rFonts w:ascii="Times New Roman" w:hAnsi="Times New Roman"/>
          <w:szCs w:val="24"/>
        </w:rPr>
        <w:tab/>
      </w:r>
      <w:r w:rsidRPr="0000068D">
        <w:rPr>
          <w:rFonts w:ascii="Times New Roman" w:hAnsi="Times New Roman"/>
          <w:szCs w:val="24"/>
        </w:rPr>
        <w:t>Time is of the essence for every provision of this Agreement that specifies a time for performance.</w:t>
      </w:r>
    </w:p>
    <w:p w14:paraId="6FF938F7" w14:textId="77777777" w:rsidR="00326A62" w:rsidRPr="0000068D" w:rsidRDefault="00326A62" w:rsidP="00DA5373">
      <w:pPr>
        <w:pStyle w:val="Form"/>
        <w:jc w:val="both"/>
        <w:rPr>
          <w:rFonts w:ascii="Times New Roman" w:hAnsi="Times New Roman"/>
          <w:szCs w:val="24"/>
        </w:rPr>
      </w:pPr>
    </w:p>
    <w:p w14:paraId="470B4B99" w14:textId="77777777" w:rsidR="00326A62" w:rsidRPr="0000068D" w:rsidRDefault="00326A62" w:rsidP="00C809CA">
      <w:pPr>
        <w:pStyle w:val="Form"/>
        <w:ind w:firstLine="720"/>
        <w:jc w:val="both"/>
        <w:rPr>
          <w:rFonts w:ascii="Times New Roman" w:hAnsi="Times New Roman"/>
          <w:szCs w:val="24"/>
        </w:rPr>
      </w:pPr>
      <w:r w:rsidRPr="0000068D">
        <w:rPr>
          <w:rFonts w:ascii="Times New Roman" w:hAnsi="Times New Roman"/>
          <w:szCs w:val="24"/>
        </w:rPr>
        <w:t>13.13.</w:t>
      </w:r>
      <w:r w:rsidR="00C809CA">
        <w:rPr>
          <w:rFonts w:ascii="Times New Roman" w:hAnsi="Times New Roman"/>
          <w:szCs w:val="24"/>
        </w:rPr>
        <w:tab/>
      </w:r>
      <w:r w:rsidRPr="0000068D">
        <w:rPr>
          <w:rFonts w:ascii="Times New Roman" w:hAnsi="Times New Roman"/>
          <w:szCs w:val="24"/>
        </w:rPr>
        <w:t>This Agreement is made solely for the benefit of the parties to this Agreement and their respective permitted successors and assigns, and no other person or entity will have or acquire any right by virtue of this Agreement.</w:t>
      </w:r>
    </w:p>
    <w:p w14:paraId="17600DC4" w14:textId="77777777" w:rsidR="00326A62" w:rsidRPr="0000068D" w:rsidRDefault="00326A62">
      <w:pPr>
        <w:pStyle w:val="Form"/>
        <w:rPr>
          <w:rFonts w:ascii="Times New Roman" w:hAnsi="Times New Roman"/>
          <w:szCs w:val="24"/>
        </w:rPr>
      </w:pPr>
    </w:p>
    <w:p w14:paraId="5AFCE23B" w14:textId="77777777" w:rsidR="00326A62" w:rsidRPr="0000068D" w:rsidRDefault="00326A62" w:rsidP="00C809CA">
      <w:pPr>
        <w:pStyle w:val="Form"/>
        <w:ind w:firstLine="720"/>
        <w:rPr>
          <w:rFonts w:ascii="Times New Roman" w:hAnsi="Times New Roman"/>
          <w:szCs w:val="24"/>
        </w:rPr>
      </w:pPr>
      <w:r w:rsidRPr="0000068D">
        <w:rPr>
          <w:rFonts w:ascii="Times New Roman" w:hAnsi="Times New Roman"/>
          <w:szCs w:val="24"/>
        </w:rPr>
        <w:t>In witness whereof, the parties have executed or caused to be executed this Agreement on the day and year first above written.</w:t>
      </w:r>
    </w:p>
    <w:p w14:paraId="327FDCF5" w14:textId="77777777" w:rsidR="00326A62" w:rsidRPr="0000068D" w:rsidRDefault="00326A62">
      <w:pPr>
        <w:pStyle w:val="Form"/>
        <w:rPr>
          <w:rFonts w:ascii="Times New Roman" w:hAnsi="Times New Roman"/>
          <w:szCs w:val="24"/>
        </w:rPr>
      </w:pPr>
    </w:p>
    <w:p w14:paraId="6E4C6F94" w14:textId="77777777" w:rsidR="00076666" w:rsidRDefault="00076666">
      <w:pPr>
        <w:pStyle w:val="FormSig0"/>
        <w:rPr>
          <w:rFonts w:ascii="Times New Roman" w:hAnsi="Times New Roman"/>
          <w:szCs w:val="24"/>
        </w:rPr>
      </w:pPr>
    </w:p>
    <w:p w14:paraId="05617309" w14:textId="77777777" w:rsidR="00076666" w:rsidRDefault="00EE3EED">
      <w:pPr>
        <w:pStyle w:val="FormSig0"/>
        <w:rPr>
          <w:rFonts w:ascii="Times New Roman" w:hAnsi="Times New Roman"/>
          <w:szCs w:val="24"/>
        </w:rPr>
      </w:pPr>
      <w:r>
        <w:rPr>
          <w:rFonts w:ascii="Times New Roman" w:hAnsi="Times New Roman"/>
          <w:szCs w:val="24"/>
        </w:rPr>
        <w:t>[I</w:t>
      </w:r>
      <w:r w:rsidR="00076666">
        <w:rPr>
          <w:rFonts w:ascii="Times New Roman" w:hAnsi="Times New Roman"/>
          <w:szCs w:val="24"/>
        </w:rPr>
        <w:t>ndividual Member]</w:t>
      </w:r>
    </w:p>
    <w:p w14:paraId="0686D3E6" w14:textId="77777777" w:rsidR="00DA5373" w:rsidRDefault="00326A62">
      <w:pPr>
        <w:pStyle w:val="FormSig0"/>
        <w:rPr>
          <w:rFonts w:ascii="Times New Roman" w:hAnsi="Times New Roman"/>
          <w:szCs w:val="24"/>
        </w:rPr>
      </w:pPr>
      <w:r w:rsidRPr="0000068D">
        <w:rPr>
          <w:rFonts w:ascii="Times New Roman" w:hAnsi="Times New Roman"/>
          <w:szCs w:val="24"/>
        </w:rPr>
        <w:tab/>
      </w:r>
    </w:p>
    <w:p w14:paraId="7D7BD7CC" w14:textId="77777777" w:rsidR="00076666" w:rsidRPr="00EE3EED" w:rsidRDefault="00DA5373">
      <w:pPr>
        <w:pStyle w:val="FormSig0"/>
        <w:rPr>
          <w:rFonts w:ascii="Times New Roman" w:hAnsi="Times New Roman"/>
          <w:bCs/>
          <w:i/>
          <w:szCs w:val="24"/>
        </w:rPr>
      </w:pPr>
      <w:r>
        <w:rPr>
          <w:rFonts w:ascii="Times New Roman" w:hAnsi="Times New Roman"/>
          <w:szCs w:val="24"/>
        </w:rPr>
        <w:t>__________________________</w:t>
      </w:r>
      <w:proofErr w:type="gramStart"/>
      <w:r>
        <w:rPr>
          <w:rFonts w:ascii="Times New Roman" w:hAnsi="Times New Roman"/>
          <w:szCs w:val="24"/>
        </w:rPr>
        <w:t>_</w:t>
      </w:r>
      <w:r w:rsidR="00326A62" w:rsidRPr="00EE3EED">
        <w:rPr>
          <w:rFonts w:ascii="Times New Roman" w:hAnsi="Times New Roman"/>
          <w:bCs/>
          <w:i/>
          <w:szCs w:val="24"/>
        </w:rPr>
        <w:t>[</w:t>
      </w:r>
      <w:proofErr w:type="gramEnd"/>
      <w:r w:rsidRPr="00EE3EED">
        <w:rPr>
          <w:rFonts w:ascii="Times New Roman" w:hAnsi="Times New Roman"/>
          <w:bCs/>
          <w:i/>
          <w:szCs w:val="24"/>
        </w:rPr>
        <w:t>insert s</w:t>
      </w:r>
      <w:r w:rsidR="00326A62" w:rsidRPr="00EE3EED">
        <w:rPr>
          <w:rFonts w:ascii="Times New Roman" w:hAnsi="Times New Roman"/>
          <w:bCs/>
          <w:i/>
          <w:iCs/>
          <w:szCs w:val="24"/>
        </w:rPr>
        <w:t>ignature</w:t>
      </w:r>
      <w:r w:rsidR="00326A62" w:rsidRPr="00EE3EED">
        <w:rPr>
          <w:rFonts w:ascii="Times New Roman" w:hAnsi="Times New Roman"/>
          <w:bCs/>
          <w:i/>
          <w:szCs w:val="24"/>
        </w:rPr>
        <w:t>]</w:t>
      </w:r>
    </w:p>
    <w:p w14:paraId="1312A4A0" w14:textId="77777777" w:rsidR="00076666" w:rsidRDefault="00076666">
      <w:pPr>
        <w:pStyle w:val="FormSig0"/>
        <w:rPr>
          <w:rFonts w:ascii="Times New Roman" w:hAnsi="Times New Roman"/>
          <w:bCs/>
          <w:szCs w:val="24"/>
        </w:rPr>
      </w:pPr>
    </w:p>
    <w:p w14:paraId="4D4236D0" w14:textId="77777777" w:rsidR="00076666" w:rsidRPr="00EE3EED" w:rsidRDefault="00076666">
      <w:pPr>
        <w:pStyle w:val="FormSig0"/>
        <w:rPr>
          <w:rFonts w:ascii="Times New Roman" w:hAnsi="Times New Roman"/>
          <w:bCs/>
          <w:i/>
          <w:szCs w:val="24"/>
        </w:rPr>
      </w:pPr>
      <w:r>
        <w:rPr>
          <w:rFonts w:ascii="Times New Roman" w:hAnsi="Times New Roman"/>
          <w:bCs/>
          <w:szCs w:val="24"/>
        </w:rPr>
        <w:t>__________________________</w:t>
      </w:r>
      <w:proofErr w:type="gramStart"/>
      <w:r>
        <w:rPr>
          <w:rFonts w:ascii="Times New Roman" w:hAnsi="Times New Roman"/>
          <w:bCs/>
          <w:szCs w:val="24"/>
        </w:rPr>
        <w:t>_</w:t>
      </w:r>
      <w:r w:rsidR="00326A62" w:rsidRPr="00EE3EED">
        <w:rPr>
          <w:rFonts w:ascii="Times New Roman" w:hAnsi="Times New Roman"/>
          <w:bCs/>
          <w:i/>
          <w:szCs w:val="24"/>
        </w:rPr>
        <w:t>[</w:t>
      </w:r>
      <w:proofErr w:type="gramEnd"/>
      <w:r w:rsidR="00326A62" w:rsidRPr="00EE3EED">
        <w:rPr>
          <w:rFonts w:ascii="Times New Roman" w:hAnsi="Times New Roman"/>
          <w:bCs/>
          <w:i/>
          <w:iCs/>
          <w:szCs w:val="24"/>
        </w:rPr>
        <w:t>printed name</w:t>
      </w:r>
      <w:r w:rsidR="00326A62" w:rsidRPr="00EE3EED">
        <w:rPr>
          <w:rFonts w:ascii="Times New Roman" w:hAnsi="Times New Roman"/>
          <w:bCs/>
          <w:i/>
          <w:szCs w:val="24"/>
        </w:rPr>
        <w:t>]</w:t>
      </w:r>
    </w:p>
    <w:p w14:paraId="003D953F" w14:textId="77777777" w:rsidR="00326A62" w:rsidRPr="0000068D" w:rsidRDefault="00326A62">
      <w:pPr>
        <w:pStyle w:val="FormSig0"/>
        <w:rPr>
          <w:rFonts w:ascii="Times New Roman" w:hAnsi="Times New Roman"/>
          <w:szCs w:val="24"/>
        </w:rPr>
      </w:pPr>
      <w:r w:rsidRPr="0000068D">
        <w:rPr>
          <w:rFonts w:ascii="Times New Roman" w:hAnsi="Times New Roman"/>
          <w:szCs w:val="24"/>
        </w:rPr>
        <w:t>Member</w:t>
      </w:r>
    </w:p>
    <w:p w14:paraId="55933088" w14:textId="77777777" w:rsidR="00326A62" w:rsidRPr="0000068D" w:rsidRDefault="00326A62">
      <w:pPr>
        <w:pStyle w:val="FormSig0"/>
        <w:rPr>
          <w:rFonts w:ascii="Times New Roman" w:hAnsi="Times New Roman"/>
          <w:szCs w:val="24"/>
        </w:rPr>
      </w:pPr>
    </w:p>
    <w:p w14:paraId="0AB9B66A" w14:textId="77777777" w:rsidR="00EE3EED" w:rsidRDefault="00EE3EED">
      <w:pPr>
        <w:pStyle w:val="FormSig0"/>
        <w:rPr>
          <w:rFonts w:ascii="Times New Roman" w:hAnsi="Times New Roman"/>
          <w:i/>
          <w:szCs w:val="24"/>
        </w:rPr>
      </w:pPr>
    </w:p>
    <w:p w14:paraId="1197BCAE" w14:textId="77777777" w:rsidR="00EE3EED" w:rsidRDefault="00EE3EED">
      <w:pPr>
        <w:pStyle w:val="FormSig0"/>
        <w:rPr>
          <w:rFonts w:ascii="Times New Roman" w:hAnsi="Times New Roman"/>
          <w:i/>
          <w:szCs w:val="24"/>
        </w:rPr>
      </w:pPr>
    </w:p>
    <w:p w14:paraId="052E0D39" w14:textId="77777777" w:rsidR="00326A62" w:rsidRPr="00EE3EED" w:rsidRDefault="00EE3EED">
      <w:pPr>
        <w:pStyle w:val="FormSig0"/>
        <w:rPr>
          <w:rFonts w:ascii="Times New Roman" w:hAnsi="Times New Roman"/>
          <w:szCs w:val="24"/>
        </w:rPr>
      </w:pPr>
      <w:r w:rsidRPr="00EE3EED">
        <w:rPr>
          <w:rFonts w:ascii="Times New Roman" w:hAnsi="Times New Roman"/>
          <w:szCs w:val="24"/>
        </w:rPr>
        <w:t>[P</w:t>
      </w:r>
      <w:r w:rsidR="00076666" w:rsidRPr="00EE3EED">
        <w:rPr>
          <w:rFonts w:ascii="Times New Roman" w:hAnsi="Times New Roman"/>
          <w:szCs w:val="24"/>
        </w:rPr>
        <w:t>artnership member]</w:t>
      </w:r>
    </w:p>
    <w:p w14:paraId="52BDE50D" w14:textId="77777777" w:rsidR="00326A62" w:rsidRPr="0000068D" w:rsidRDefault="00326A62">
      <w:pPr>
        <w:pStyle w:val="FormSig0"/>
        <w:rPr>
          <w:rFonts w:ascii="Times New Roman" w:hAnsi="Times New Roman"/>
          <w:szCs w:val="24"/>
        </w:rPr>
      </w:pPr>
    </w:p>
    <w:p w14:paraId="5A08F70B" w14:textId="77777777" w:rsidR="00326A62" w:rsidRPr="00EE3EED" w:rsidRDefault="00076666">
      <w:pPr>
        <w:pStyle w:val="FormSig0"/>
        <w:rPr>
          <w:rFonts w:ascii="Times New Roman" w:hAnsi="Times New Roman"/>
          <w:i/>
          <w:szCs w:val="24"/>
        </w:rPr>
      </w:pPr>
      <w:r>
        <w:rPr>
          <w:rFonts w:ascii="Times New Roman" w:hAnsi="Times New Roman"/>
          <w:bCs/>
          <w:szCs w:val="24"/>
        </w:rPr>
        <w:t>___________________________</w:t>
      </w:r>
      <w:proofErr w:type="gramStart"/>
      <w:r>
        <w:rPr>
          <w:rFonts w:ascii="Times New Roman" w:hAnsi="Times New Roman"/>
          <w:bCs/>
          <w:szCs w:val="24"/>
        </w:rPr>
        <w:t>_</w:t>
      </w:r>
      <w:r w:rsidR="00326A62" w:rsidRPr="00EE3EED">
        <w:rPr>
          <w:rFonts w:ascii="Times New Roman" w:hAnsi="Times New Roman"/>
          <w:bCs/>
          <w:i/>
          <w:szCs w:val="24"/>
        </w:rPr>
        <w:t>[</w:t>
      </w:r>
      <w:proofErr w:type="gramEnd"/>
      <w:r w:rsidR="00326A62" w:rsidRPr="00EE3EED">
        <w:rPr>
          <w:rFonts w:ascii="Times New Roman" w:hAnsi="Times New Roman"/>
          <w:bCs/>
          <w:i/>
          <w:iCs/>
          <w:szCs w:val="24"/>
        </w:rPr>
        <w:t>name of partnership</w:t>
      </w:r>
      <w:r w:rsidR="00326A62" w:rsidRPr="00EE3EED">
        <w:rPr>
          <w:rFonts w:ascii="Times New Roman" w:hAnsi="Times New Roman"/>
          <w:bCs/>
          <w:i/>
          <w:szCs w:val="24"/>
        </w:rPr>
        <w:t>]</w:t>
      </w:r>
    </w:p>
    <w:p w14:paraId="24FA3A3D" w14:textId="77777777" w:rsidR="00326A62" w:rsidRPr="0000068D" w:rsidRDefault="00326A62">
      <w:pPr>
        <w:pStyle w:val="FormSig0"/>
        <w:rPr>
          <w:rFonts w:ascii="Times New Roman" w:hAnsi="Times New Roman"/>
          <w:szCs w:val="24"/>
        </w:rPr>
      </w:pPr>
    </w:p>
    <w:p w14:paraId="2E98F673" w14:textId="77777777" w:rsidR="00076666" w:rsidRDefault="00326A62">
      <w:pPr>
        <w:pStyle w:val="FormSig0"/>
        <w:rPr>
          <w:rFonts w:ascii="Times New Roman" w:hAnsi="Times New Roman"/>
          <w:bCs/>
          <w:szCs w:val="24"/>
        </w:rPr>
      </w:pPr>
      <w:r w:rsidRPr="0000068D">
        <w:rPr>
          <w:rFonts w:ascii="Times New Roman" w:hAnsi="Times New Roman"/>
          <w:szCs w:val="24"/>
        </w:rPr>
        <w:t xml:space="preserve">By: </w:t>
      </w:r>
      <w:r w:rsidR="00076666" w:rsidRPr="00EE3EED">
        <w:rPr>
          <w:rFonts w:ascii="Times New Roman" w:hAnsi="Times New Roman"/>
          <w:i/>
          <w:szCs w:val="24"/>
        </w:rPr>
        <w:t>________________________</w:t>
      </w:r>
      <w:proofErr w:type="gramStart"/>
      <w:r w:rsidR="00076666" w:rsidRPr="00EE3EED">
        <w:rPr>
          <w:rFonts w:ascii="Times New Roman" w:hAnsi="Times New Roman"/>
          <w:i/>
          <w:szCs w:val="24"/>
        </w:rPr>
        <w:t>_[</w:t>
      </w:r>
      <w:proofErr w:type="gramEnd"/>
      <w:r w:rsidR="00076666" w:rsidRPr="00EE3EED">
        <w:rPr>
          <w:rFonts w:ascii="Times New Roman" w:hAnsi="Times New Roman"/>
          <w:i/>
          <w:szCs w:val="24"/>
        </w:rPr>
        <w:t>insert s</w:t>
      </w:r>
      <w:r w:rsidRPr="00EE3EED">
        <w:rPr>
          <w:rFonts w:ascii="Times New Roman" w:hAnsi="Times New Roman"/>
          <w:bCs/>
          <w:i/>
          <w:iCs/>
          <w:szCs w:val="24"/>
        </w:rPr>
        <w:t>ignature</w:t>
      </w:r>
      <w:r w:rsidRPr="00EE3EED">
        <w:rPr>
          <w:rFonts w:ascii="Times New Roman" w:hAnsi="Times New Roman"/>
          <w:bCs/>
          <w:i/>
          <w:szCs w:val="24"/>
        </w:rPr>
        <w:t>]</w:t>
      </w:r>
    </w:p>
    <w:p w14:paraId="3D336DC6" w14:textId="77777777" w:rsidR="00EE3EED" w:rsidRDefault="00076666">
      <w:pPr>
        <w:pStyle w:val="FormSig0"/>
        <w:rPr>
          <w:rFonts w:ascii="Times New Roman" w:hAnsi="Times New Roman"/>
          <w:bCs/>
          <w:szCs w:val="24"/>
        </w:rPr>
      </w:pPr>
      <w:r>
        <w:rPr>
          <w:rFonts w:ascii="Times New Roman" w:hAnsi="Times New Roman"/>
          <w:bCs/>
          <w:szCs w:val="24"/>
        </w:rPr>
        <w:t xml:space="preserve">  </w:t>
      </w:r>
    </w:p>
    <w:p w14:paraId="79071028" w14:textId="77777777" w:rsidR="00076666" w:rsidRPr="00EE3EED" w:rsidRDefault="00076666">
      <w:pPr>
        <w:pStyle w:val="FormSig0"/>
        <w:rPr>
          <w:rFonts w:ascii="Times New Roman" w:hAnsi="Times New Roman"/>
          <w:bCs/>
          <w:i/>
          <w:szCs w:val="24"/>
        </w:rPr>
      </w:pPr>
      <w:r>
        <w:rPr>
          <w:rFonts w:ascii="Times New Roman" w:hAnsi="Times New Roman"/>
          <w:bCs/>
          <w:szCs w:val="24"/>
        </w:rPr>
        <w:t xml:space="preserve">    </w:t>
      </w:r>
      <w:r w:rsidRPr="00EE3EED">
        <w:rPr>
          <w:rFonts w:ascii="Times New Roman" w:hAnsi="Times New Roman"/>
          <w:bCs/>
          <w:i/>
          <w:szCs w:val="24"/>
        </w:rPr>
        <w:t>________________________</w:t>
      </w:r>
      <w:proofErr w:type="gramStart"/>
      <w:r w:rsidRPr="00EE3EED">
        <w:rPr>
          <w:rFonts w:ascii="Times New Roman" w:hAnsi="Times New Roman"/>
          <w:bCs/>
          <w:i/>
          <w:szCs w:val="24"/>
        </w:rPr>
        <w:t>_[</w:t>
      </w:r>
      <w:proofErr w:type="gramEnd"/>
      <w:r w:rsidR="00326A62" w:rsidRPr="00EE3EED">
        <w:rPr>
          <w:rFonts w:ascii="Times New Roman" w:hAnsi="Times New Roman"/>
          <w:bCs/>
          <w:i/>
          <w:iCs/>
          <w:szCs w:val="24"/>
        </w:rPr>
        <w:t>printed name</w:t>
      </w:r>
      <w:r w:rsidR="00326A62" w:rsidRPr="00EE3EED">
        <w:rPr>
          <w:rFonts w:ascii="Times New Roman" w:hAnsi="Times New Roman"/>
          <w:bCs/>
          <w:i/>
          <w:szCs w:val="24"/>
        </w:rPr>
        <w:t>]</w:t>
      </w:r>
    </w:p>
    <w:p w14:paraId="1F03B676" w14:textId="77777777" w:rsidR="00326A62" w:rsidRPr="0000068D" w:rsidRDefault="00076666">
      <w:pPr>
        <w:pStyle w:val="FormSig0"/>
        <w:rPr>
          <w:rFonts w:ascii="Times New Roman" w:hAnsi="Times New Roman"/>
          <w:szCs w:val="24"/>
        </w:rPr>
      </w:pPr>
      <w:r>
        <w:rPr>
          <w:rFonts w:ascii="Times New Roman" w:hAnsi="Times New Roman"/>
          <w:szCs w:val="24"/>
        </w:rPr>
        <w:t xml:space="preserve">     </w:t>
      </w:r>
      <w:r w:rsidR="00326A62" w:rsidRPr="0000068D">
        <w:rPr>
          <w:rFonts w:ascii="Times New Roman" w:hAnsi="Times New Roman"/>
          <w:szCs w:val="24"/>
        </w:rPr>
        <w:t>Its: General Partner</w:t>
      </w:r>
    </w:p>
    <w:p w14:paraId="6C7B7DF1" w14:textId="77777777" w:rsidR="00326A62" w:rsidRDefault="00326A62">
      <w:pPr>
        <w:pStyle w:val="FormSig0"/>
        <w:rPr>
          <w:rFonts w:ascii="Times New Roman" w:hAnsi="Times New Roman"/>
          <w:szCs w:val="24"/>
        </w:rPr>
      </w:pPr>
    </w:p>
    <w:p w14:paraId="589B85C7" w14:textId="77777777" w:rsidR="00EE3EED" w:rsidRDefault="00EE3EED">
      <w:pPr>
        <w:pStyle w:val="FormSig0"/>
        <w:rPr>
          <w:rFonts w:ascii="Times New Roman" w:hAnsi="Times New Roman"/>
          <w:szCs w:val="24"/>
        </w:rPr>
      </w:pPr>
    </w:p>
    <w:p w14:paraId="61680D9D" w14:textId="77777777" w:rsidR="00EE3EED" w:rsidRDefault="00EE3EED">
      <w:pPr>
        <w:pStyle w:val="FormSig0"/>
        <w:rPr>
          <w:rFonts w:ascii="Times New Roman" w:hAnsi="Times New Roman"/>
          <w:szCs w:val="24"/>
        </w:rPr>
      </w:pPr>
    </w:p>
    <w:p w14:paraId="6FDF3692" w14:textId="77777777" w:rsidR="00EE3EED" w:rsidRDefault="00EE3EED">
      <w:pPr>
        <w:pStyle w:val="FormSig0"/>
        <w:rPr>
          <w:rFonts w:ascii="Times New Roman" w:hAnsi="Times New Roman"/>
          <w:szCs w:val="24"/>
        </w:rPr>
      </w:pPr>
    </w:p>
    <w:p w14:paraId="613D6683" w14:textId="77777777" w:rsidR="00EE3EED" w:rsidRDefault="00EE3EED">
      <w:pPr>
        <w:pStyle w:val="FormSig0"/>
        <w:rPr>
          <w:rFonts w:ascii="Times New Roman" w:hAnsi="Times New Roman"/>
          <w:szCs w:val="24"/>
        </w:rPr>
      </w:pPr>
    </w:p>
    <w:p w14:paraId="0B92A9F4" w14:textId="77777777" w:rsidR="00EE3EED" w:rsidRDefault="00EE3EED">
      <w:pPr>
        <w:pStyle w:val="FormSig0"/>
        <w:rPr>
          <w:rFonts w:ascii="Times New Roman" w:hAnsi="Times New Roman"/>
          <w:szCs w:val="24"/>
        </w:rPr>
      </w:pPr>
    </w:p>
    <w:p w14:paraId="148E9A82" w14:textId="77777777" w:rsidR="00EE3EED" w:rsidRDefault="00EE3EED">
      <w:pPr>
        <w:pStyle w:val="FormSig0"/>
        <w:rPr>
          <w:rFonts w:ascii="Times New Roman" w:hAnsi="Times New Roman"/>
          <w:szCs w:val="24"/>
        </w:rPr>
      </w:pPr>
    </w:p>
    <w:p w14:paraId="3DCA2ECA" w14:textId="77777777" w:rsidR="00EE3EED" w:rsidRDefault="00EE3EED">
      <w:pPr>
        <w:pStyle w:val="FormSig0"/>
        <w:rPr>
          <w:rFonts w:ascii="Times New Roman" w:hAnsi="Times New Roman"/>
          <w:szCs w:val="24"/>
        </w:rPr>
      </w:pPr>
    </w:p>
    <w:p w14:paraId="1071D2C1" w14:textId="77777777" w:rsidR="00EE3EED" w:rsidRDefault="00EE3EED">
      <w:pPr>
        <w:pStyle w:val="FormSig0"/>
        <w:rPr>
          <w:rFonts w:ascii="Times New Roman" w:hAnsi="Times New Roman"/>
          <w:szCs w:val="24"/>
        </w:rPr>
      </w:pPr>
    </w:p>
    <w:p w14:paraId="79AEE1A5" w14:textId="77777777" w:rsidR="00EE3EED" w:rsidRDefault="00EE3EED">
      <w:pPr>
        <w:pStyle w:val="FormSig0"/>
        <w:rPr>
          <w:rFonts w:ascii="Times New Roman" w:hAnsi="Times New Roman"/>
          <w:szCs w:val="24"/>
        </w:rPr>
      </w:pPr>
    </w:p>
    <w:p w14:paraId="4513653C" w14:textId="77777777" w:rsidR="00EE3EED" w:rsidRDefault="00EE3EED">
      <w:pPr>
        <w:pStyle w:val="FormSig0"/>
        <w:rPr>
          <w:rFonts w:ascii="Times New Roman" w:hAnsi="Times New Roman"/>
          <w:szCs w:val="24"/>
        </w:rPr>
      </w:pPr>
    </w:p>
    <w:p w14:paraId="141F9706" w14:textId="77777777" w:rsidR="00326A62" w:rsidRPr="0000068D" w:rsidRDefault="00EE3EED">
      <w:pPr>
        <w:pStyle w:val="FormSig0"/>
        <w:rPr>
          <w:rFonts w:ascii="Times New Roman" w:hAnsi="Times New Roman"/>
          <w:szCs w:val="24"/>
        </w:rPr>
      </w:pPr>
      <w:r>
        <w:rPr>
          <w:rFonts w:ascii="Times New Roman" w:hAnsi="Times New Roman"/>
          <w:szCs w:val="24"/>
        </w:rPr>
        <w:t>[C</w:t>
      </w:r>
      <w:r w:rsidR="00076666">
        <w:rPr>
          <w:rFonts w:ascii="Times New Roman" w:hAnsi="Times New Roman"/>
          <w:szCs w:val="24"/>
        </w:rPr>
        <w:t>orporate member]</w:t>
      </w:r>
    </w:p>
    <w:p w14:paraId="1AF18E0F" w14:textId="77777777" w:rsidR="00326A62" w:rsidRDefault="00326A62">
      <w:pPr>
        <w:pStyle w:val="FormSig0"/>
        <w:rPr>
          <w:rFonts w:ascii="Times New Roman" w:hAnsi="Times New Roman"/>
          <w:szCs w:val="24"/>
        </w:rPr>
      </w:pPr>
    </w:p>
    <w:p w14:paraId="3FE396DD" w14:textId="77777777" w:rsidR="00076666" w:rsidRPr="00EE3EED" w:rsidRDefault="00076666">
      <w:pPr>
        <w:pStyle w:val="FormSig0"/>
        <w:rPr>
          <w:rFonts w:ascii="Times New Roman" w:hAnsi="Times New Roman"/>
          <w:i/>
          <w:szCs w:val="24"/>
        </w:rPr>
      </w:pPr>
      <w:r w:rsidRPr="00EE3EED">
        <w:rPr>
          <w:rFonts w:ascii="Times New Roman" w:hAnsi="Times New Roman"/>
          <w:i/>
          <w:szCs w:val="24"/>
        </w:rPr>
        <w:t>___________________________</w:t>
      </w:r>
      <w:proofErr w:type="gramStart"/>
      <w:r w:rsidRPr="00EE3EED">
        <w:rPr>
          <w:rFonts w:ascii="Times New Roman" w:hAnsi="Times New Roman"/>
          <w:i/>
          <w:szCs w:val="24"/>
        </w:rPr>
        <w:t>_[</w:t>
      </w:r>
      <w:proofErr w:type="gramEnd"/>
      <w:r w:rsidRPr="00EE3EED">
        <w:rPr>
          <w:rFonts w:ascii="Times New Roman" w:hAnsi="Times New Roman"/>
          <w:i/>
          <w:szCs w:val="24"/>
        </w:rPr>
        <w:t>name of corporation]</w:t>
      </w:r>
    </w:p>
    <w:p w14:paraId="191F65B8" w14:textId="77777777" w:rsidR="00076666" w:rsidRDefault="00076666">
      <w:pPr>
        <w:pStyle w:val="FormSig0"/>
        <w:rPr>
          <w:rFonts w:ascii="Times New Roman" w:hAnsi="Times New Roman"/>
          <w:szCs w:val="24"/>
        </w:rPr>
      </w:pPr>
    </w:p>
    <w:p w14:paraId="648DF79E" w14:textId="77777777" w:rsidR="00076666" w:rsidRDefault="00076666">
      <w:pPr>
        <w:pStyle w:val="FormSig0"/>
        <w:rPr>
          <w:rFonts w:ascii="Times New Roman" w:hAnsi="Times New Roman"/>
          <w:szCs w:val="24"/>
        </w:rPr>
      </w:pPr>
      <w:proofErr w:type="gramStart"/>
      <w:r>
        <w:rPr>
          <w:rFonts w:ascii="Times New Roman" w:hAnsi="Times New Roman"/>
          <w:szCs w:val="24"/>
        </w:rPr>
        <w:t>By</w:t>
      </w:r>
      <w:r w:rsidRPr="00EE3EED">
        <w:rPr>
          <w:rFonts w:ascii="Times New Roman" w:hAnsi="Times New Roman"/>
          <w:szCs w:val="24"/>
        </w:rPr>
        <w:t>:_</w:t>
      </w:r>
      <w:proofErr w:type="gramEnd"/>
      <w:r w:rsidRPr="00EE3EED">
        <w:rPr>
          <w:rFonts w:ascii="Times New Roman" w:hAnsi="Times New Roman"/>
          <w:i/>
          <w:szCs w:val="24"/>
        </w:rPr>
        <w:t>_________________________[insert signature]</w:t>
      </w:r>
    </w:p>
    <w:p w14:paraId="356155F2" w14:textId="77777777" w:rsidR="00EE3EED" w:rsidRDefault="00076666" w:rsidP="00076666">
      <w:pPr>
        <w:pStyle w:val="FormSig0"/>
        <w:ind w:left="0" w:firstLine="0"/>
        <w:rPr>
          <w:rFonts w:ascii="Times New Roman" w:hAnsi="Times New Roman"/>
          <w:szCs w:val="24"/>
        </w:rPr>
      </w:pPr>
      <w:r>
        <w:rPr>
          <w:rFonts w:ascii="Times New Roman" w:hAnsi="Times New Roman"/>
          <w:szCs w:val="24"/>
        </w:rPr>
        <w:t xml:space="preserve">    </w:t>
      </w:r>
    </w:p>
    <w:p w14:paraId="722AEDD1" w14:textId="77777777" w:rsidR="00076666" w:rsidRPr="00EE3EED" w:rsidRDefault="00076666" w:rsidP="00076666">
      <w:pPr>
        <w:pStyle w:val="FormSig0"/>
        <w:ind w:left="0" w:firstLine="0"/>
        <w:rPr>
          <w:rFonts w:ascii="Times New Roman" w:hAnsi="Times New Roman"/>
          <w:i/>
          <w:szCs w:val="24"/>
        </w:rPr>
      </w:pPr>
      <w:r>
        <w:rPr>
          <w:rFonts w:ascii="Times New Roman" w:hAnsi="Times New Roman"/>
          <w:szCs w:val="24"/>
        </w:rPr>
        <w:t xml:space="preserve"> </w:t>
      </w:r>
      <w:r w:rsidRPr="00EE3EED">
        <w:rPr>
          <w:rFonts w:ascii="Times New Roman" w:hAnsi="Times New Roman"/>
          <w:i/>
          <w:szCs w:val="24"/>
        </w:rPr>
        <w:t>_________________________</w:t>
      </w:r>
      <w:proofErr w:type="gramStart"/>
      <w:r w:rsidRPr="00EE3EED">
        <w:rPr>
          <w:rFonts w:ascii="Times New Roman" w:hAnsi="Times New Roman"/>
          <w:i/>
          <w:szCs w:val="24"/>
        </w:rPr>
        <w:t>_[</w:t>
      </w:r>
      <w:proofErr w:type="gramEnd"/>
      <w:r w:rsidRPr="00EE3EED">
        <w:rPr>
          <w:rFonts w:ascii="Times New Roman" w:hAnsi="Times New Roman"/>
          <w:i/>
          <w:szCs w:val="24"/>
        </w:rPr>
        <w:t>printed name]</w:t>
      </w:r>
    </w:p>
    <w:p w14:paraId="73F26103" w14:textId="77777777" w:rsidR="00076666" w:rsidRDefault="00076666" w:rsidP="00076666">
      <w:pPr>
        <w:pStyle w:val="FormSig0"/>
        <w:rPr>
          <w:rFonts w:ascii="Times New Roman" w:hAnsi="Times New Roman"/>
          <w:szCs w:val="24"/>
        </w:rPr>
      </w:pPr>
      <w:r>
        <w:rPr>
          <w:rFonts w:ascii="Times New Roman" w:hAnsi="Times New Roman"/>
          <w:szCs w:val="24"/>
        </w:rPr>
        <w:t xml:space="preserve">    Its:  President</w:t>
      </w:r>
    </w:p>
    <w:p w14:paraId="3480941F" w14:textId="77777777" w:rsidR="00076666" w:rsidRDefault="00076666" w:rsidP="00076666">
      <w:pPr>
        <w:pStyle w:val="FormSig0"/>
        <w:rPr>
          <w:rFonts w:ascii="Times New Roman" w:hAnsi="Times New Roman"/>
          <w:szCs w:val="24"/>
        </w:rPr>
      </w:pPr>
    </w:p>
    <w:p w14:paraId="43BF2F9F" w14:textId="77777777" w:rsidR="00076666" w:rsidRDefault="00326A62" w:rsidP="00076666">
      <w:pPr>
        <w:pStyle w:val="FormSig0"/>
        <w:rPr>
          <w:rFonts w:ascii="Times New Roman" w:hAnsi="Times New Roman"/>
          <w:szCs w:val="24"/>
        </w:rPr>
      </w:pPr>
      <w:r w:rsidRPr="0000068D">
        <w:rPr>
          <w:rFonts w:ascii="Times New Roman" w:hAnsi="Times New Roman"/>
          <w:szCs w:val="24"/>
        </w:rPr>
        <w:t xml:space="preserve">By: </w:t>
      </w:r>
      <w:r w:rsidR="00076666" w:rsidRPr="00EE3EED">
        <w:rPr>
          <w:rFonts w:ascii="Times New Roman" w:hAnsi="Times New Roman"/>
          <w:i/>
          <w:szCs w:val="24"/>
        </w:rPr>
        <w:t>_________________________</w:t>
      </w:r>
      <w:proofErr w:type="gramStart"/>
      <w:r w:rsidR="00076666" w:rsidRPr="00EE3EED">
        <w:rPr>
          <w:rFonts w:ascii="Times New Roman" w:hAnsi="Times New Roman"/>
          <w:i/>
          <w:szCs w:val="24"/>
        </w:rPr>
        <w:t>_[</w:t>
      </w:r>
      <w:proofErr w:type="gramEnd"/>
      <w:r w:rsidR="00076666" w:rsidRPr="00EE3EED">
        <w:rPr>
          <w:rFonts w:ascii="Times New Roman" w:hAnsi="Times New Roman"/>
          <w:i/>
          <w:szCs w:val="24"/>
        </w:rPr>
        <w:t>insert signature]</w:t>
      </w:r>
    </w:p>
    <w:p w14:paraId="1892AFBF" w14:textId="77777777" w:rsidR="00076666" w:rsidRPr="00EE3EED" w:rsidRDefault="00076666" w:rsidP="00076666">
      <w:pPr>
        <w:pStyle w:val="FormSig0"/>
        <w:rPr>
          <w:rFonts w:ascii="Times New Roman" w:hAnsi="Times New Roman"/>
          <w:i/>
          <w:szCs w:val="24"/>
        </w:rPr>
      </w:pPr>
      <w:r>
        <w:rPr>
          <w:rFonts w:ascii="Times New Roman" w:hAnsi="Times New Roman"/>
          <w:szCs w:val="24"/>
        </w:rPr>
        <w:t xml:space="preserve">      </w:t>
      </w:r>
      <w:r w:rsidRPr="00EE3EED">
        <w:rPr>
          <w:rFonts w:ascii="Times New Roman" w:hAnsi="Times New Roman"/>
          <w:i/>
          <w:szCs w:val="24"/>
        </w:rPr>
        <w:t>_________________________</w:t>
      </w:r>
      <w:proofErr w:type="gramStart"/>
      <w:r w:rsidRPr="00EE3EED">
        <w:rPr>
          <w:rFonts w:ascii="Times New Roman" w:hAnsi="Times New Roman"/>
          <w:i/>
          <w:szCs w:val="24"/>
        </w:rPr>
        <w:t>_[</w:t>
      </w:r>
      <w:proofErr w:type="gramEnd"/>
      <w:r w:rsidRPr="00EE3EED">
        <w:rPr>
          <w:rFonts w:ascii="Times New Roman" w:hAnsi="Times New Roman"/>
          <w:i/>
          <w:szCs w:val="24"/>
        </w:rPr>
        <w:t>printed name]</w:t>
      </w:r>
    </w:p>
    <w:p w14:paraId="4E6CE2B7" w14:textId="77777777" w:rsidR="00326A62" w:rsidRPr="0000068D" w:rsidRDefault="00076666" w:rsidP="00076666">
      <w:pPr>
        <w:pStyle w:val="FormSig0"/>
        <w:rPr>
          <w:rFonts w:ascii="Times New Roman" w:hAnsi="Times New Roman"/>
          <w:szCs w:val="24"/>
        </w:rPr>
      </w:pPr>
      <w:r>
        <w:rPr>
          <w:rFonts w:ascii="Times New Roman" w:hAnsi="Times New Roman"/>
          <w:szCs w:val="24"/>
        </w:rPr>
        <w:t xml:space="preserve">      Its:  </w:t>
      </w:r>
      <w:r w:rsidR="00326A62" w:rsidRPr="0000068D">
        <w:rPr>
          <w:rFonts w:ascii="Times New Roman" w:hAnsi="Times New Roman"/>
          <w:szCs w:val="24"/>
        </w:rPr>
        <w:t>Secretary</w:t>
      </w:r>
    </w:p>
    <w:p w14:paraId="42426664" w14:textId="77777777" w:rsidR="00326A62" w:rsidRPr="0000068D" w:rsidRDefault="00326A62">
      <w:pPr>
        <w:pStyle w:val="FormSig0"/>
        <w:rPr>
          <w:rFonts w:ascii="Times New Roman" w:hAnsi="Times New Roman"/>
          <w:szCs w:val="24"/>
        </w:rPr>
      </w:pPr>
    </w:p>
    <w:p w14:paraId="085ED0FD" w14:textId="77777777" w:rsidR="00EE3EED" w:rsidRDefault="00EE3EED" w:rsidP="00076666">
      <w:pPr>
        <w:pStyle w:val="FormSig0"/>
        <w:ind w:left="0" w:firstLine="0"/>
        <w:rPr>
          <w:rFonts w:ascii="Times New Roman" w:hAnsi="Times New Roman"/>
          <w:bCs/>
          <w:szCs w:val="24"/>
        </w:rPr>
      </w:pPr>
    </w:p>
    <w:p w14:paraId="38843867" w14:textId="77777777" w:rsidR="00076666" w:rsidRDefault="00EE3EED" w:rsidP="00076666">
      <w:pPr>
        <w:pStyle w:val="FormSig0"/>
        <w:ind w:left="0" w:firstLine="0"/>
        <w:rPr>
          <w:rFonts w:ascii="Times New Roman" w:hAnsi="Times New Roman"/>
          <w:bCs/>
          <w:szCs w:val="24"/>
        </w:rPr>
      </w:pPr>
      <w:r>
        <w:rPr>
          <w:rFonts w:ascii="Times New Roman" w:hAnsi="Times New Roman"/>
          <w:bCs/>
          <w:szCs w:val="24"/>
        </w:rPr>
        <w:t>[T</w:t>
      </w:r>
      <w:r w:rsidR="00076666">
        <w:rPr>
          <w:rFonts w:ascii="Times New Roman" w:hAnsi="Times New Roman"/>
          <w:bCs/>
          <w:szCs w:val="24"/>
        </w:rPr>
        <w:t>rust member]</w:t>
      </w:r>
    </w:p>
    <w:p w14:paraId="43748DA0" w14:textId="77777777" w:rsidR="00076666" w:rsidRDefault="00076666" w:rsidP="00076666">
      <w:pPr>
        <w:pStyle w:val="FormSig0"/>
        <w:ind w:left="0" w:firstLine="0"/>
        <w:rPr>
          <w:rFonts w:ascii="Times New Roman" w:hAnsi="Times New Roman"/>
          <w:bCs/>
          <w:szCs w:val="24"/>
        </w:rPr>
      </w:pPr>
    </w:p>
    <w:p w14:paraId="696A1488" w14:textId="77777777" w:rsidR="00076666" w:rsidRPr="00EE3EED" w:rsidRDefault="00076666" w:rsidP="00076666">
      <w:pPr>
        <w:pStyle w:val="FormSig0"/>
        <w:ind w:left="0" w:firstLine="0"/>
        <w:rPr>
          <w:rFonts w:ascii="Times New Roman" w:hAnsi="Times New Roman"/>
          <w:bCs/>
          <w:i/>
          <w:szCs w:val="24"/>
        </w:rPr>
      </w:pPr>
      <w:r w:rsidRPr="00EE3EED">
        <w:rPr>
          <w:rFonts w:ascii="Times New Roman" w:hAnsi="Times New Roman"/>
          <w:bCs/>
          <w:i/>
          <w:szCs w:val="24"/>
        </w:rPr>
        <w:t>___________________________</w:t>
      </w:r>
      <w:proofErr w:type="gramStart"/>
      <w:r w:rsidRPr="00EE3EED">
        <w:rPr>
          <w:rFonts w:ascii="Times New Roman" w:hAnsi="Times New Roman"/>
          <w:bCs/>
          <w:i/>
          <w:szCs w:val="24"/>
        </w:rPr>
        <w:t>_[</w:t>
      </w:r>
      <w:proofErr w:type="gramEnd"/>
      <w:r w:rsidRPr="00EE3EED">
        <w:rPr>
          <w:rFonts w:ascii="Times New Roman" w:hAnsi="Times New Roman"/>
          <w:bCs/>
          <w:i/>
          <w:szCs w:val="24"/>
        </w:rPr>
        <w:t>insert name of trust, u/t/a _______[date]</w:t>
      </w:r>
    </w:p>
    <w:p w14:paraId="25A28458" w14:textId="77777777" w:rsidR="00EE3EED" w:rsidRDefault="00EE3EED" w:rsidP="00076666">
      <w:pPr>
        <w:pStyle w:val="FormSig0"/>
        <w:ind w:left="0" w:firstLine="0"/>
        <w:rPr>
          <w:rFonts w:ascii="Times New Roman" w:hAnsi="Times New Roman"/>
          <w:bCs/>
          <w:szCs w:val="24"/>
        </w:rPr>
      </w:pPr>
    </w:p>
    <w:p w14:paraId="66BBDCC3" w14:textId="77777777" w:rsidR="00076666" w:rsidRDefault="00076666" w:rsidP="00076666">
      <w:pPr>
        <w:pStyle w:val="FormSig0"/>
        <w:ind w:left="0" w:firstLine="0"/>
        <w:rPr>
          <w:rFonts w:ascii="Times New Roman" w:hAnsi="Times New Roman"/>
          <w:bCs/>
          <w:szCs w:val="24"/>
        </w:rPr>
      </w:pPr>
      <w:proofErr w:type="gramStart"/>
      <w:r>
        <w:rPr>
          <w:rFonts w:ascii="Times New Roman" w:hAnsi="Times New Roman"/>
          <w:bCs/>
          <w:szCs w:val="24"/>
        </w:rPr>
        <w:t>By:_</w:t>
      </w:r>
      <w:proofErr w:type="gramEnd"/>
      <w:r>
        <w:rPr>
          <w:rFonts w:ascii="Times New Roman" w:hAnsi="Times New Roman"/>
          <w:bCs/>
          <w:szCs w:val="24"/>
        </w:rPr>
        <w:t xml:space="preserve">________________________, </w:t>
      </w:r>
      <w:r w:rsidRPr="00EE3EED">
        <w:rPr>
          <w:rFonts w:ascii="Times New Roman" w:hAnsi="Times New Roman"/>
          <w:bCs/>
          <w:i/>
          <w:szCs w:val="24"/>
        </w:rPr>
        <w:t>trustee</w:t>
      </w:r>
    </w:p>
    <w:p w14:paraId="501118E7" w14:textId="77777777" w:rsidR="00EE3EED" w:rsidRDefault="00EE3EED" w:rsidP="00076666">
      <w:pPr>
        <w:pStyle w:val="FormSig0"/>
        <w:ind w:left="0" w:firstLine="0"/>
        <w:rPr>
          <w:rFonts w:ascii="Times New Roman" w:hAnsi="Times New Roman"/>
          <w:bCs/>
          <w:szCs w:val="24"/>
        </w:rPr>
      </w:pPr>
    </w:p>
    <w:p w14:paraId="3AF53D9F" w14:textId="77777777" w:rsidR="00EE3EED" w:rsidRPr="00EE3EED" w:rsidRDefault="00076666" w:rsidP="00076666">
      <w:pPr>
        <w:pStyle w:val="FormSig0"/>
        <w:ind w:left="0" w:firstLine="0"/>
        <w:rPr>
          <w:rFonts w:ascii="Times New Roman" w:hAnsi="Times New Roman"/>
          <w:bCs/>
          <w:i/>
          <w:szCs w:val="24"/>
        </w:rPr>
      </w:pPr>
      <w:r>
        <w:rPr>
          <w:rFonts w:ascii="Times New Roman" w:hAnsi="Times New Roman"/>
          <w:bCs/>
          <w:szCs w:val="24"/>
        </w:rPr>
        <w:t xml:space="preserve">     </w:t>
      </w:r>
      <w:r w:rsidRPr="00EE3EED">
        <w:rPr>
          <w:rFonts w:ascii="Times New Roman" w:hAnsi="Times New Roman"/>
          <w:bCs/>
          <w:i/>
          <w:szCs w:val="24"/>
        </w:rPr>
        <w:t>________________________</w:t>
      </w:r>
      <w:proofErr w:type="gramStart"/>
      <w:r w:rsidRPr="00EE3EED">
        <w:rPr>
          <w:rFonts w:ascii="Times New Roman" w:hAnsi="Times New Roman"/>
          <w:bCs/>
          <w:i/>
          <w:szCs w:val="24"/>
        </w:rPr>
        <w:t>_[</w:t>
      </w:r>
      <w:proofErr w:type="gramEnd"/>
      <w:r w:rsidRPr="00EE3EED">
        <w:rPr>
          <w:rFonts w:ascii="Times New Roman" w:hAnsi="Times New Roman"/>
          <w:bCs/>
          <w:i/>
          <w:szCs w:val="24"/>
        </w:rPr>
        <w:t>insert printed name of trustee]</w:t>
      </w:r>
    </w:p>
    <w:p w14:paraId="6D49BF38" w14:textId="77777777" w:rsidR="00EE3EED" w:rsidRDefault="00EE3EED" w:rsidP="00EE3EED">
      <w:pPr>
        <w:pStyle w:val="Form"/>
      </w:pPr>
      <w:r>
        <w:br w:type="page"/>
      </w:r>
    </w:p>
    <w:p w14:paraId="4139CBF8" w14:textId="77777777" w:rsidR="008D2632" w:rsidRPr="008D2632" w:rsidRDefault="008D2632" w:rsidP="008D2632">
      <w:pPr>
        <w:pStyle w:val="Form"/>
        <w:jc w:val="center"/>
        <w:rPr>
          <w:rFonts w:ascii="Times New Roman" w:hAnsi="Times New Roman"/>
          <w:b/>
          <w:szCs w:val="24"/>
        </w:rPr>
      </w:pPr>
      <w:r w:rsidRPr="008D2632">
        <w:rPr>
          <w:rFonts w:ascii="Times New Roman" w:hAnsi="Times New Roman"/>
          <w:b/>
          <w:szCs w:val="24"/>
        </w:rPr>
        <w:lastRenderedPageBreak/>
        <w:t>CONSENT OF SPOUSE OR DOMESTIC PARTNER</w:t>
      </w:r>
    </w:p>
    <w:p w14:paraId="6152B00D" w14:textId="77777777" w:rsidR="008D2632" w:rsidRPr="008D2632" w:rsidRDefault="008D2632" w:rsidP="008D2632">
      <w:pPr>
        <w:pStyle w:val="Form"/>
        <w:rPr>
          <w:rFonts w:ascii="Times New Roman" w:hAnsi="Times New Roman"/>
          <w:szCs w:val="24"/>
        </w:rPr>
      </w:pPr>
    </w:p>
    <w:p w14:paraId="3C38BD16" w14:textId="77777777" w:rsidR="008D2632" w:rsidRPr="008D2632" w:rsidRDefault="008D2632" w:rsidP="008D2632">
      <w:pPr>
        <w:pStyle w:val="Form"/>
        <w:ind w:firstLine="720"/>
        <w:jc w:val="both"/>
        <w:rPr>
          <w:rFonts w:ascii="Times New Roman" w:hAnsi="Times New Roman"/>
          <w:szCs w:val="24"/>
        </w:rPr>
      </w:pPr>
      <w:r w:rsidRPr="008D2632">
        <w:rPr>
          <w:rFonts w:ascii="Times New Roman" w:hAnsi="Times New Roman"/>
          <w:szCs w:val="24"/>
        </w:rPr>
        <w:t xml:space="preserve">The undersigned is the spouse or registered domestic partner of </w:t>
      </w:r>
      <w:r w:rsidRPr="008D2632">
        <w:rPr>
          <w:rFonts w:ascii="Times New Roman" w:hAnsi="Times New Roman"/>
          <w:bCs/>
          <w:szCs w:val="24"/>
        </w:rPr>
        <w:t>_ </w:t>
      </w:r>
      <w:r w:rsidRPr="008D2632">
        <w:rPr>
          <w:rFonts w:ascii="Times New Roman" w:hAnsi="Times New Roman"/>
          <w:bCs/>
          <w:i/>
          <w:szCs w:val="24"/>
        </w:rPr>
        <w:t>_[</w:t>
      </w:r>
      <w:r w:rsidRPr="008D2632">
        <w:rPr>
          <w:rFonts w:ascii="Times New Roman" w:hAnsi="Times New Roman"/>
          <w:bCs/>
          <w:i/>
          <w:iCs/>
          <w:szCs w:val="24"/>
        </w:rPr>
        <w:t>name</w:t>
      </w:r>
      <w:r w:rsidRPr="008D2632">
        <w:rPr>
          <w:rFonts w:ascii="Times New Roman" w:hAnsi="Times New Roman"/>
          <w:bCs/>
          <w:i/>
          <w:szCs w:val="24"/>
        </w:rPr>
        <w:t>]_</w:t>
      </w:r>
      <w:r w:rsidRPr="008D2632">
        <w:rPr>
          <w:rFonts w:ascii="Times New Roman" w:hAnsi="Times New Roman"/>
          <w:bCs/>
          <w:szCs w:val="24"/>
        </w:rPr>
        <w:t> _</w:t>
      </w:r>
      <w:r w:rsidRPr="008D2632">
        <w:rPr>
          <w:rFonts w:ascii="Times New Roman" w:hAnsi="Times New Roman"/>
          <w:szCs w:val="24"/>
        </w:rPr>
        <w:t xml:space="preserve"> and acknowledges that </w:t>
      </w:r>
      <w:r w:rsidRPr="008D2632">
        <w:rPr>
          <w:rFonts w:ascii="Times New Roman" w:hAnsi="Times New Roman"/>
          <w:bCs/>
          <w:szCs w:val="24"/>
        </w:rPr>
        <w:t>_ _[</w:t>
      </w:r>
      <w:r w:rsidRPr="008D2632">
        <w:rPr>
          <w:rFonts w:ascii="Times New Roman" w:hAnsi="Times New Roman"/>
          <w:bCs/>
          <w:iCs/>
          <w:szCs w:val="24"/>
        </w:rPr>
        <w:t>he/</w:t>
      </w:r>
      <w:proofErr w:type="gramStart"/>
      <w:r w:rsidRPr="008D2632">
        <w:rPr>
          <w:rFonts w:ascii="Times New Roman" w:hAnsi="Times New Roman"/>
          <w:bCs/>
          <w:iCs/>
          <w:szCs w:val="24"/>
        </w:rPr>
        <w:t>she</w:t>
      </w:r>
      <w:r w:rsidRPr="008D2632">
        <w:rPr>
          <w:rFonts w:ascii="Times New Roman" w:hAnsi="Times New Roman"/>
          <w:bCs/>
          <w:szCs w:val="24"/>
        </w:rPr>
        <w:t>]_</w:t>
      </w:r>
      <w:proofErr w:type="gramEnd"/>
      <w:r w:rsidRPr="008D2632">
        <w:rPr>
          <w:rFonts w:ascii="Times New Roman" w:hAnsi="Times New Roman"/>
          <w:bCs/>
          <w:szCs w:val="24"/>
        </w:rPr>
        <w:t> _</w:t>
      </w:r>
      <w:r w:rsidRPr="008D2632">
        <w:rPr>
          <w:rFonts w:ascii="Times New Roman" w:hAnsi="Times New Roman"/>
          <w:szCs w:val="24"/>
        </w:rPr>
        <w:t xml:space="preserve"> has read the foregoing Agreement dated </w:t>
      </w:r>
      <w:r w:rsidRPr="008D2632">
        <w:rPr>
          <w:rFonts w:ascii="Times New Roman" w:hAnsi="Times New Roman"/>
          <w:bCs/>
          <w:i/>
          <w:szCs w:val="24"/>
        </w:rPr>
        <w:t>_ _[</w:t>
      </w:r>
      <w:r w:rsidRPr="008D2632">
        <w:rPr>
          <w:rFonts w:ascii="Times New Roman" w:hAnsi="Times New Roman"/>
          <w:bCs/>
          <w:i/>
          <w:iCs/>
          <w:szCs w:val="24"/>
        </w:rPr>
        <w:t>date</w:t>
      </w:r>
      <w:r w:rsidRPr="008D2632">
        <w:rPr>
          <w:rFonts w:ascii="Times New Roman" w:hAnsi="Times New Roman"/>
          <w:bCs/>
          <w:i/>
          <w:szCs w:val="24"/>
        </w:rPr>
        <w:t>]_</w:t>
      </w:r>
      <w:r w:rsidRPr="008D2632">
        <w:rPr>
          <w:rFonts w:ascii="Times New Roman" w:hAnsi="Times New Roman"/>
          <w:bCs/>
          <w:szCs w:val="24"/>
        </w:rPr>
        <w:t> _</w:t>
      </w:r>
      <w:r w:rsidRPr="008D2632">
        <w:rPr>
          <w:rFonts w:ascii="Times New Roman" w:hAnsi="Times New Roman"/>
          <w:szCs w:val="24"/>
        </w:rPr>
        <w:t xml:space="preserve">, and understands its provisions. The undersigned is aware that, by the provisions of the Agreement, </w:t>
      </w:r>
      <w:r w:rsidRPr="008D2632">
        <w:rPr>
          <w:rFonts w:ascii="Times New Roman" w:hAnsi="Times New Roman"/>
          <w:bCs/>
          <w:i/>
          <w:szCs w:val="24"/>
        </w:rPr>
        <w:t>_ _[</w:t>
      </w:r>
      <w:r w:rsidRPr="008D2632">
        <w:rPr>
          <w:rFonts w:ascii="Times New Roman" w:hAnsi="Times New Roman"/>
          <w:bCs/>
          <w:i/>
          <w:iCs/>
          <w:szCs w:val="24"/>
        </w:rPr>
        <w:t>he/she</w:t>
      </w:r>
      <w:r w:rsidRPr="008D2632">
        <w:rPr>
          <w:rFonts w:ascii="Times New Roman" w:hAnsi="Times New Roman"/>
          <w:bCs/>
          <w:i/>
          <w:szCs w:val="24"/>
        </w:rPr>
        <w:t>]_ _</w:t>
      </w:r>
      <w:r w:rsidRPr="008D2632">
        <w:rPr>
          <w:rFonts w:ascii="Times New Roman" w:hAnsi="Times New Roman"/>
          <w:szCs w:val="24"/>
        </w:rPr>
        <w:t xml:space="preserve"> and </w:t>
      </w:r>
      <w:r w:rsidRPr="008D2632">
        <w:rPr>
          <w:rFonts w:ascii="Times New Roman" w:hAnsi="Times New Roman"/>
          <w:bCs/>
          <w:i/>
          <w:szCs w:val="24"/>
        </w:rPr>
        <w:t>_ _[</w:t>
      </w:r>
      <w:r w:rsidRPr="008D2632">
        <w:rPr>
          <w:rFonts w:ascii="Times New Roman" w:hAnsi="Times New Roman"/>
          <w:bCs/>
          <w:i/>
          <w:iCs/>
          <w:szCs w:val="24"/>
        </w:rPr>
        <w:t>his/her</w:t>
      </w:r>
      <w:r w:rsidRPr="008D2632">
        <w:rPr>
          <w:rFonts w:ascii="Times New Roman" w:hAnsi="Times New Roman"/>
          <w:bCs/>
          <w:i/>
          <w:szCs w:val="24"/>
        </w:rPr>
        <w:t>]_ _</w:t>
      </w:r>
      <w:r w:rsidRPr="008D2632">
        <w:rPr>
          <w:rFonts w:ascii="Times New Roman" w:hAnsi="Times New Roman"/>
          <w:szCs w:val="24"/>
        </w:rPr>
        <w:t xml:space="preserve"> spouse or domestic partner have agreed to sell or transfer all </w:t>
      </w:r>
      <w:r w:rsidRPr="008D2632">
        <w:rPr>
          <w:rFonts w:ascii="Times New Roman" w:hAnsi="Times New Roman"/>
          <w:bCs/>
          <w:i/>
          <w:szCs w:val="24"/>
        </w:rPr>
        <w:t>_ _[</w:t>
      </w:r>
      <w:r w:rsidRPr="008D2632">
        <w:rPr>
          <w:rFonts w:ascii="Times New Roman" w:hAnsi="Times New Roman"/>
          <w:bCs/>
          <w:i/>
          <w:iCs/>
          <w:szCs w:val="24"/>
        </w:rPr>
        <w:t>his/her</w:t>
      </w:r>
      <w:r w:rsidRPr="008D2632">
        <w:rPr>
          <w:rFonts w:ascii="Times New Roman" w:hAnsi="Times New Roman"/>
          <w:bCs/>
          <w:i/>
          <w:szCs w:val="24"/>
        </w:rPr>
        <w:t>]_ _</w:t>
      </w:r>
      <w:r w:rsidRPr="008D2632">
        <w:rPr>
          <w:rFonts w:ascii="Times New Roman" w:hAnsi="Times New Roman"/>
          <w:szCs w:val="24"/>
        </w:rPr>
        <w:t xml:space="preserve"> membership interest in the Company, including any community property interest or quasi-community property interest, in accordance with the terms and provisions of the Agreement. The undersigned expressly approves of and agrees to be bound by the provisions of the Agreement in its entirety, including, but not limited to, those provisions relating to the sales and transfers of membership interests and the restrictions on them. If the undersigned predeceases </w:t>
      </w:r>
      <w:r w:rsidRPr="008D2632">
        <w:rPr>
          <w:rFonts w:ascii="Times New Roman" w:hAnsi="Times New Roman"/>
          <w:bCs/>
          <w:i/>
          <w:szCs w:val="24"/>
        </w:rPr>
        <w:t>_ _[</w:t>
      </w:r>
      <w:r w:rsidRPr="008D2632">
        <w:rPr>
          <w:rFonts w:ascii="Times New Roman" w:hAnsi="Times New Roman"/>
          <w:bCs/>
          <w:i/>
          <w:iCs/>
          <w:szCs w:val="24"/>
        </w:rPr>
        <w:t>his/her</w:t>
      </w:r>
      <w:r w:rsidRPr="008D2632">
        <w:rPr>
          <w:rFonts w:ascii="Times New Roman" w:hAnsi="Times New Roman"/>
          <w:bCs/>
          <w:i/>
          <w:szCs w:val="24"/>
        </w:rPr>
        <w:t>]_ _</w:t>
      </w:r>
      <w:r w:rsidRPr="008D2632">
        <w:rPr>
          <w:rFonts w:ascii="Times New Roman" w:hAnsi="Times New Roman"/>
          <w:szCs w:val="24"/>
        </w:rPr>
        <w:t xml:space="preserve"> spouse or domestic partner when </w:t>
      </w:r>
      <w:r w:rsidRPr="008D2632">
        <w:rPr>
          <w:rFonts w:ascii="Times New Roman" w:hAnsi="Times New Roman"/>
          <w:bCs/>
          <w:i/>
          <w:szCs w:val="24"/>
        </w:rPr>
        <w:t>_ _[</w:t>
      </w:r>
      <w:r w:rsidRPr="008D2632">
        <w:rPr>
          <w:rFonts w:ascii="Times New Roman" w:hAnsi="Times New Roman"/>
          <w:bCs/>
          <w:i/>
          <w:iCs/>
          <w:szCs w:val="24"/>
        </w:rPr>
        <w:t>his/her</w:t>
      </w:r>
      <w:r w:rsidRPr="008D2632">
        <w:rPr>
          <w:rFonts w:ascii="Times New Roman" w:hAnsi="Times New Roman"/>
          <w:bCs/>
          <w:i/>
          <w:szCs w:val="24"/>
        </w:rPr>
        <w:t>]_ _</w:t>
      </w:r>
      <w:r w:rsidRPr="008D2632">
        <w:rPr>
          <w:rFonts w:ascii="Times New Roman" w:hAnsi="Times New Roman"/>
          <w:szCs w:val="24"/>
        </w:rPr>
        <w:t xml:space="preserve"> spouse or domestic partner owns any membership interest in the Company, </w:t>
      </w:r>
      <w:r w:rsidRPr="008D2632">
        <w:rPr>
          <w:rFonts w:ascii="Times New Roman" w:hAnsi="Times New Roman"/>
          <w:bCs/>
          <w:i/>
          <w:szCs w:val="24"/>
        </w:rPr>
        <w:t>_ _[</w:t>
      </w:r>
      <w:r w:rsidRPr="008D2632">
        <w:rPr>
          <w:rFonts w:ascii="Times New Roman" w:hAnsi="Times New Roman"/>
          <w:bCs/>
          <w:i/>
          <w:iCs/>
          <w:szCs w:val="24"/>
        </w:rPr>
        <w:t>he/she</w:t>
      </w:r>
      <w:r w:rsidRPr="008D2632">
        <w:rPr>
          <w:rFonts w:ascii="Times New Roman" w:hAnsi="Times New Roman"/>
          <w:bCs/>
          <w:i/>
          <w:szCs w:val="24"/>
        </w:rPr>
        <w:t>]_ _</w:t>
      </w:r>
      <w:r w:rsidRPr="008D2632">
        <w:rPr>
          <w:rFonts w:ascii="Times New Roman" w:hAnsi="Times New Roman"/>
          <w:szCs w:val="24"/>
        </w:rPr>
        <w:t xml:space="preserve"> agrees not to devise or bequeath whatever community property interest or quasi-community property interest </w:t>
      </w:r>
      <w:r w:rsidRPr="008D2632">
        <w:rPr>
          <w:rFonts w:ascii="Times New Roman" w:hAnsi="Times New Roman"/>
          <w:bCs/>
          <w:i/>
          <w:szCs w:val="24"/>
        </w:rPr>
        <w:t>_ _[</w:t>
      </w:r>
      <w:r w:rsidRPr="008D2632">
        <w:rPr>
          <w:rFonts w:ascii="Times New Roman" w:hAnsi="Times New Roman"/>
          <w:bCs/>
          <w:i/>
          <w:iCs/>
          <w:szCs w:val="24"/>
        </w:rPr>
        <w:t>he/she</w:t>
      </w:r>
      <w:r w:rsidRPr="008D2632">
        <w:rPr>
          <w:rFonts w:ascii="Times New Roman" w:hAnsi="Times New Roman"/>
          <w:bCs/>
          <w:i/>
          <w:szCs w:val="24"/>
        </w:rPr>
        <w:t>]_ _</w:t>
      </w:r>
      <w:r w:rsidRPr="008D2632">
        <w:rPr>
          <w:rFonts w:ascii="Times New Roman" w:hAnsi="Times New Roman"/>
          <w:szCs w:val="24"/>
        </w:rPr>
        <w:t xml:space="preserve"> may have in the Company in contravention of the Agreement.</w:t>
      </w:r>
    </w:p>
    <w:p w14:paraId="67BAD114" w14:textId="77777777" w:rsidR="00326A62" w:rsidRPr="0000068D" w:rsidRDefault="00326A62">
      <w:pPr>
        <w:pStyle w:val="Form"/>
        <w:rPr>
          <w:rFonts w:ascii="Times New Roman" w:hAnsi="Times New Roman"/>
          <w:szCs w:val="24"/>
        </w:rPr>
      </w:pPr>
    </w:p>
    <w:p w14:paraId="04F3CF2D" w14:textId="77777777" w:rsidR="008D2632" w:rsidRDefault="008D2632">
      <w:pPr>
        <w:pStyle w:val="FormSig0"/>
        <w:rPr>
          <w:rFonts w:ascii="Times New Roman" w:hAnsi="Times New Roman"/>
          <w:szCs w:val="24"/>
        </w:rPr>
      </w:pPr>
    </w:p>
    <w:p w14:paraId="185F9BD6" w14:textId="77777777" w:rsidR="00076666" w:rsidRDefault="00326A62">
      <w:pPr>
        <w:pStyle w:val="FormSig0"/>
        <w:rPr>
          <w:rFonts w:ascii="Times New Roman" w:hAnsi="Times New Roman"/>
          <w:bCs/>
          <w:szCs w:val="24"/>
        </w:rPr>
      </w:pPr>
      <w:r w:rsidRPr="0000068D">
        <w:rPr>
          <w:rFonts w:ascii="Times New Roman" w:hAnsi="Times New Roman"/>
          <w:szCs w:val="24"/>
        </w:rPr>
        <w:t xml:space="preserve">Date: </w:t>
      </w:r>
      <w:r w:rsidR="008D2632">
        <w:rPr>
          <w:rFonts w:ascii="Times New Roman" w:hAnsi="Times New Roman"/>
          <w:bCs/>
          <w:szCs w:val="24"/>
        </w:rPr>
        <w:t>___________</w:t>
      </w:r>
      <w:r w:rsidRPr="0000068D">
        <w:rPr>
          <w:rFonts w:ascii="Times New Roman" w:hAnsi="Times New Roman"/>
          <w:szCs w:val="24"/>
        </w:rPr>
        <w:tab/>
      </w:r>
      <w:r w:rsidRPr="0000068D">
        <w:rPr>
          <w:rFonts w:ascii="Times New Roman" w:hAnsi="Times New Roman"/>
          <w:bCs/>
          <w:szCs w:val="24"/>
        </w:rPr>
        <w:t>__</w:t>
      </w:r>
      <w:r w:rsidR="00076666">
        <w:rPr>
          <w:rFonts w:ascii="Times New Roman" w:hAnsi="Times New Roman"/>
          <w:bCs/>
          <w:szCs w:val="24"/>
        </w:rPr>
        <w:t>_____________________</w:t>
      </w:r>
      <w:r w:rsidRPr="00EE3EED">
        <w:rPr>
          <w:rFonts w:ascii="Times New Roman" w:hAnsi="Times New Roman"/>
          <w:bCs/>
          <w:i/>
          <w:szCs w:val="24"/>
        </w:rPr>
        <w:t>[</w:t>
      </w:r>
      <w:r w:rsidRPr="00EE3EED">
        <w:rPr>
          <w:rFonts w:ascii="Times New Roman" w:hAnsi="Times New Roman"/>
          <w:bCs/>
          <w:i/>
          <w:iCs/>
          <w:szCs w:val="24"/>
        </w:rPr>
        <w:t>Signature</w:t>
      </w:r>
      <w:r w:rsidRPr="00EE3EED">
        <w:rPr>
          <w:rFonts w:ascii="Times New Roman" w:hAnsi="Times New Roman"/>
          <w:bCs/>
          <w:i/>
          <w:szCs w:val="24"/>
        </w:rPr>
        <w:t>]</w:t>
      </w:r>
    </w:p>
    <w:p w14:paraId="26EA13D8" w14:textId="77777777" w:rsidR="00EE3EED" w:rsidRDefault="00076666">
      <w:pPr>
        <w:pStyle w:val="FormSig0"/>
        <w:rPr>
          <w:rFonts w:ascii="Times New Roman" w:hAnsi="Times New Roman"/>
          <w:bCs/>
          <w:szCs w:val="24"/>
        </w:rPr>
      </w:pPr>
      <w:r>
        <w:rPr>
          <w:rFonts w:ascii="Times New Roman" w:hAnsi="Times New Roman"/>
          <w:bCs/>
          <w:szCs w:val="24"/>
        </w:rPr>
        <w:tab/>
      </w:r>
    </w:p>
    <w:p w14:paraId="7D081AA9" w14:textId="77777777" w:rsidR="00EE3EED" w:rsidRDefault="00EE3EED">
      <w:pPr>
        <w:pStyle w:val="FormSig0"/>
        <w:rPr>
          <w:rFonts w:ascii="Times New Roman" w:hAnsi="Times New Roman"/>
          <w:bCs/>
          <w:szCs w:val="24"/>
        </w:rPr>
      </w:pPr>
    </w:p>
    <w:p w14:paraId="3AF3B364" w14:textId="77777777" w:rsidR="00326A62" w:rsidRPr="00EE3EED" w:rsidRDefault="00EE3EED">
      <w:pPr>
        <w:pStyle w:val="FormSig0"/>
        <w:rPr>
          <w:rFonts w:ascii="Times New Roman" w:hAnsi="Times New Roman"/>
          <w:i/>
          <w:szCs w:val="24"/>
        </w:rPr>
      </w:pPr>
      <w:r>
        <w:rPr>
          <w:rFonts w:ascii="Times New Roman" w:hAnsi="Times New Roman"/>
          <w:bCs/>
          <w:szCs w:val="24"/>
        </w:rPr>
        <w:tab/>
      </w:r>
      <w:r w:rsidR="00076666" w:rsidRPr="00EE3EED">
        <w:rPr>
          <w:rFonts w:ascii="Times New Roman" w:hAnsi="Times New Roman"/>
          <w:bCs/>
          <w:i/>
          <w:szCs w:val="24"/>
        </w:rPr>
        <w:t>______________________</w:t>
      </w:r>
      <w:proofErr w:type="gramStart"/>
      <w:r w:rsidR="00076666" w:rsidRPr="00EE3EED">
        <w:rPr>
          <w:rFonts w:ascii="Times New Roman" w:hAnsi="Times New Roman"/>
          <w:bCs/>
          <w:i/>
          <w:szCs w:val="24"/>
        </w:rPr>
        <w:t>_</w:t>
      </w:r>
      <w:r w:rsidR="00326A62" w:rsidRPr="00EE3EED">
        <w:rPr>
          <w:rFonts w:ascii="Times New Roman" w:hAnsi="Times New Roman"/>
          <w:bCs/>
          <w:i/>
          <w:szCs w:val="24"/>
        </w:rPr>
        <w:t>[</w:t>
      </w:r>
      <w:proofErr w:type="gramEnd"/>
      <w:r w:rsidR="00326A62" w:rsidRPr="00EE3EED">
        <w:rPr>
          <w:rFonts w:ascii="Times New Roman" w:hAnsi="Times New Roman"/>
          <w:bCs/>
          <w:i/>
          <w:iCs/>
          <w:szCs w:val="24"/>
        </w:rPr>
        <w:t>Typed name</w:t>
      </w:r>
      <w:r w:rsidR="00326A62" w:rsidRPr="00EE3EED">
        <w:rPr>
          <w:rFonts w:ascii="Times New Roman" w:hAnsi="Times New Roman"/>
          <w:bCs/>
          <w:i/>
          <w:szCs w:val="24"/>
        </w:rPr>
        <w:t>]</w:t>
      </w:r>
    </w:p>
    <w:p w14:paraId="3235CFAE" w14:textId="77777777" w:rsidR="00326A62" w:rsidRDefault="00326A62">
      <w:pPr>
        <w:pStyle w:val="FormSig0"/>
        <w:rPr>
          <w:rFonts w:ascii="Times New Roman" w:hAnsi="Times New Roman"/>
          <w:szCs w:val="24"/>
        </w:rPr>
      </w:pPr>
    </w:p>
    <w:p w14:paraId="556D2392" w14:textId="77777777" w:rsidR="00D1389E" w:rsidRDefault="00D1389E">
      <w:pPr>
        <w:pStyle w:val="FormSig0"/>
        <w:rPr>
          <w:rFonts w:ascii="Times New Roman" w:hAnsi="Times New Roman"/>
          <w:szCs w:val="24"/>
        </w:rPr>
      </w:pPr>
    </w:p>
    <w:p w14:paraId="56FA7E51" w14:textId="77777777" w:rsidR="00D1389E" w:rsidRDefault="00D1389E">
      <w:pPr>
        <w:pStyle w:val="FormSig0"/>
        <w:rPr>
          <w:rFonts w:ascii="Times New Roman" w:hAnsi="Times New Roman"/>
          <w:szCs w:val="24"/>
        </w:rPr>
      </w:pPr>
    </w:p>
    <w:p w14:paraId="62CCC0F1" w14:textId="77777777" w:rsidR="00D1389E" w:rsidRDefault="00D1389E">
      <w:pPr>
        <w:pStyle w:val="FormSig0"/>
        <w:rPr>
          <w:rFonts w:ascii="Times New Roman" w:hAnsi="Times New Roman"/>
          <w:szCs w:val="24"/>
        </w:rPr>
      </w:pPr>
    </w:p>
    <w:p w14:paraId="6412BD62" w14:textId="77777777" w:rsidR="00D1389E" w:rsidRDefault="00D1389E">
      <w:pPr>
        <w:pStyle w:val="FormSig0"/>
        <w:rPr>
          <w:rFonts w:ascii="Times New Roman" w:hAnsi="Times New Roman"/>
          <w:szCs w:val="24"/>
        </w:rPr>
      </w:pPr>
    </w:p>
    <w:p w14:paraId="3DF83EA8" w14:textId="77777777" w:rsidR="00D1389E" w:rsidRDefault="00D1389E">
      <w:pPr>
        <w:pStyle w:val="FormSig0"/>
        <w:rPr>
          <w:rFonts w:ascii="Times New Roman" w:hAnsi="Times New Roman"/>
          <w:szCs w:val="24"/>
        </w:rPr>
      </w:pPr>
    </w:p>
    <w:p w14:paraId="778875A4" w14:textId="77777777" w:rsidR="00D1389E" w:rsidRDefault="00D1389E">
      <w:pPr>
        <w:pStyle w:val="FormSig0"/>
        <w:rPr>
          <w:rFonts w:ascii="Times New Roman" w:hAnsi="Times New Roman"/>
          <w:szCs w:val="24"/>
        </w:rPr>
      </w:pPr>
    </w:p>
    <w:p w14:paraId="491600C6" w14:textId="77777777" w:rsidR="00D1389E" w:rsidRDefault="00D1389E">
      <w:pPr>
        <w:pStyle w:val="FormSig0"/>
        <w:rPr>
          <w:rFonts w:ascii="Times New Roman" w:hAnsi="Times New Roman"/>
          <w:szCs w:val="24"/>
        </w:rPr>
      </w:pPr>
    </w:p>
    <w:p w14:paraId="6C2890DB" w14:textId="77777777" w:rsidR="00D1389E" w:rsidRDefault="00D1389E">
      <w:pPr>
        <w:pStyle w:val="FormSig0"/>
        <w:rPr>
          <w:rFonts w:ascii="Times New Roman" w:hAnsi="Times New Roman"/>
          <w:szCs w:val="24"/>
        </w:rPr>
      </w:pPr>
    </w:p>
    <w:p w14:paraId="6B4A1519" w14:textId="77777777" w:rsidR="00D1389E" w:rsidRDefault="00D1389E">
      <w:pPr>
        <w:pStyle w:val="FormSig0"/>
        <w:rPr>
          <w:rFonts w:ascii="Times New Roman" w:hAnsi="Times New Roman"/>
          <w:szCs w:val="24"/>
        </w:rPr>
      </w:pPr>
    </w:p>
    <w:p w14:paraId="14183D85" w14:textId="77777777" w:rsidR="00D1389E" w:rsidRDefault="00D1389E">
      <w:pPr>
        <w:pStyle w:val="FormSig0"/>
        <w:rPr>
          <w:rFonts w:ascii="Times New Roman" w:hAnsi="Times New Roman"/>
          <w:szCs w:val="24"/>
        </w:rPr>
      </w:pPr>
    </w:p>
    <w:p w14:paraId="00FCDE47" w14:textId="77777777" w:rsidR="00D1389E" w:rsidRDefault="00D1389E">
      <w:pPr>
        <w:pStyle w:val="FormSig0"/>
        <w:rPr>
          <w:rFonts w:ascii="Times New Roman" w:hAnsi="Times New Roman"/>
          <w:szCs w:val="24"/>
        </w:rPr>
      </w:pPr>
    </w:p>
    <w:p w14:paraId="7FE7FDCA" w14:textId="77777777" w:rsidR="00D1389E" w:rsidRDefault="00D1389E">
      <w:pPr>
        <w:pStyle w:val="FormSig0"/>
        <w:rPr>
          <w:rFonts w:ascii="Times New Roman" w:hAnsi="Times New Roman"/>
          <w:szCs w:val="24"/>
        </w:rPr>
      </w:pPr>
    </w:p>
    <w:p w14:paraId="020030D7" w14:textId="77777777" w:rsidR="00D1389E" w:rsidRDefault="00D1389E">
      <w:pPr>
        <w:pStyle w:val="FormSig0"/>
        <w:rPr>
          <w:rFonts w:ascii="Times New Roman" w:hAnsi="Times New Roman"/>
          <w:szCs w:val="24"/>
        </w:rPr>
      </w:pPr>
    </w:p>
    <w:p w14:paraId="5C5E49E6" w14:textId="77777777" w:rsidR="00D1389E" w:rsidRDefault="00D1389E">
      <w:pPr>
        <w:pStyle w:val="FormSig0"/>
        <w:rPr>
          <w:rFonts w:ascii="Times New Roman" w:hAnsi="Times New Roman"/>
          <w:szCs w:val="24"/>
        </w:rPr>
      </w:pPr>
    </w:p>
    <w:p w14:paraId="2845D353" w14:textId="77777777" w:rsidR="00D1389E" w:rsidRDefault="00D1389E">
      <w:pPr>
        <w:pStyle w:val="FormSig0"/>
        <w:rPr>
          <w:rFonts w:ascii="Times New Roman" w:hAnsi="Times New Roman"/>
          <w:szCs w:val="24"/>
        </w:rPr>
      </w:pPr>
    </w:p>
    <w:p w14:paraId="19C8EEAC" w14:textId="77777777" w:rsidR="00D1389E" w:rsidRDefault="00D1389E">
      <w:pPr>
        <w:pStyle w:val="FormSig0"/>
        <w:rPr>
          <w:rFonts w:ascii="Times New Roman" w:hAnsi="Times New Roman"/>
          <w:szCs w:val="24"/>
        </w:rPr>
      </w:pPr>
    </w:p>
    <w:p w14:paraId="4C78F5F4" w14:textId="77777777" w:rsidR="00D1389E" w:rsidRDefault="00D1389E">
      <w:pPr>
        <w:pStyle w:val="FormSig0"/>
        <w:rPr>
          <w:rFonts w:ascii="Times New Roman" w:hAnsi="Times New Roman"/>
          <w:szCs w:val="24"/>
        </w:rPr>
      </w:pPr>
    </w:p>
    <w:p w14:paraId="578077B1" w14:textId="77777777" w:rsidR="00D1389E" w:rsidRDefault="00D1389E">
      <w:pPr>
        <w:pStyle w:val="FormSig0"/>
        <w:rPr>
          <w:rFonts w:ascii="Times New Roman" w:hAnsi="Times New Roman"/>
          <w:szCs w:val="24"/>
        </w:rPr>
      </w:pPr>
    </w:p>
    <w:p w14:paraId="767CAA46" w14:textId="77777777" w:rsidR="00D1389E" w:rsidRDefault="00D1389E">
      <w:pPr>
        <w:pStyle w:val="FormSig0"/>
        <w:rPr>
          <w:rFonts w:ascii="Times New Roman" w:hAnsi="Times New Roman"/>
          <w:szCs w:val="24"/>
        </w:rPr>
      </w:pPr>
    </w:p>
    <w:p w14:paraId="279D2BA1" w14:textId="77777777" w:rsidR="00D1389E" w:rsidRDefault="00D1389E">
      <w:pPr>
        <w:pStyle w:val="FormSig0"/>
        <w:rPr>
          <w:rFonts w:ascii="Times New Roman" w:hAnsi="Times New Roman"/>
          <w:szCs w:val="24"/>
        </w:rPr>
      </w:pPr>
    </w:p>
    <w:p w14:paraId="539F7E0D" w14:textId="77777777" w:rsidR="00D1389E" w:rsidRDefault="00D1389E">
      <w:pPr>
        <w:pStyle w:val="FormSig0"/>
        <w:rPr>
          <w:rFonts w:ascii="Times New Roman" w:hAnsi="Times New Roman"/>
          <w:szCs w:val="24"/>
        </w:rPr>
      </w:pPr>
    </w:p>
    <w:p w14:paraId="28B3AC44" w14:textId="77777777" w:rsidR="00D1389E" w:rsidRDefault="00D1389E">
      <w:pPr>
        <w:pStyle w:val="FormSig0"/>
        <w:rPr>
          <w:rFonts w:ascii="Times New Roman" w:hAnsi="Times New Roman"/>
          <w:szCs w:val="24"/>
        </w:rPr>
      </w:pPr>
    </w:p>
    <w:p w14:paraId="0FE463A1" w14:textId="77777777" w:rsidR="001B3D82" w:rsidRDefault="001B3D82">
      <w:pPr>
        <w:pStyle w:val="FormSig0"/>
        <w:rPr>
          <w:rFonts w:ascii="Times New Roman" w:hAnsi="Times New Roman"/>
          <w:szCs w:val="24"/>
        </w:rPr>
      </w:pPr>
    </w:p>
    <w:p w14:paraId="47CED06F" w14:textId="77777777" w:rsidR="00D1389E" w:rsidRDefault="00D1389E">
      <w:pPr>
        <w:pStyle w:val="FormSig0"/>
        <w:rPr>
          <w:rFonts w:ascii="Times New Roman" w:hAnsi="Times New Roman"/>
          <w:szCs w:val="24"/>
        </w:rPr>
      </w:pPr>
    </w:p>
    <w:p w14:paraId="641F0DF6" w14:textId="77777777" w:rsidR="00D1389E" w:rsidRDefault="00D1389E">
      <w:pPr>
        <w:pStyle w:val="FormSig0"/>
        <w:rPr>
          <w:rFonts w:ascii="Times New Roman" w:hAnsi="Times New Roman"/>
          <w:szCs w:val="24"/>
        </w:rPr>
      </w:pPr>
    </w:p>
    <w:p w14:paraId="166775D4" w14:textId="77777777" w:rsidR="00D1389E" w:rsidRDefault="00D1389E">
      <w:pPr>
        <w:pStyle w:val="FormSig0"/>
        <w:rPr>
          <w:rFonts w:ascii="Times New Roman" w:hAnsi="Times New Roman"/>
          <w:szCs w:val="24"/>
        </w:rPr>
      </w:pPr>
    </w:p>
    <w:p w14:paraId="1A20093B" w14:textId="77777777" w:rsidR="00D1389E" w:rsidRDefault="00D1389E">
      <w:pPr>
        <w:pStyle w:val="FormSig0"/>
        <w:rPr>
          <w:rFonts w:ascii="Times New Roman" w:hAnsi="Times New Roman"/>
          <w:szCs w:val="24"/>
        </w:rPr>
      </w:pPr>
    </w:p>
    <w:p w14:paraId="5A0ECD49" w14:textId="77777777" w:rsidR="00D1389E" w:rsidRDefault="00D1389E">
      <w:pPr>
        <w:pStyle w:val="FormSig0"/>
        <w:rPr>
          <w:rFonts w:ascii="Times New Roman" w:hAnsi="Times New Roman"/>
          <w:szCs w:val="24"/>
        </w:rPr>
      </w:pPr>
    </w:p>
    <w:p w14:paraId="04E653D9" w14:textId="77777777" w:rsidR="00D1389E" w:rsidRPr="00D1389E" w:rsidRDefault="00D1389E" w:rsidP="00D1389E">
      <w:pPr>
        <w:pStyle w:val="FormSig0"/>
        <w:jc w:val="center"/>
        <w:rPr>
          <w:rFonts w:ascii="Times New Roman" w:hAnsi="Times New Roman"/>
          <w:b/>
          <w:szCs w:val="24"/>
        </w:rPr>
      </w:pPr>
      <w:r w:rsidRPr="00D1389E">
        <w:rPr>
          <w:rFonts w:ascii="Times New Roman" w:hAnsi="Times New Roman"/>
          <w:b/>
          <w:szCs w:val="24"/>
        </w:rPr>
        <w:t>EXHIBIT A</w:t>
      </w:r>
    </w:p>
    <w:p w14:paraId="132B55A5" w14:textId="77777777" w:rsidR="00EE3EED" w:rsidRDefault="00EE3EED" w:rsidP="00D1389E">
      <w:pPr>
        <w:pStyle w:val="FormSig0"/>
        <w:jc w:val="center"/>
        <w:rPr>
          <w:rFonts w:ascii="Times New Roman" w:hAnsi="Times New Roman"/>
          <w:b/>
          <w:szCs w:val="24"/>
        </w:rPr>
      </w:pPr>
    </w:p>
    <w:p w14:paraId="00815C0F" w14:textId="77777777" w:rsidR="00EE3EED" w:rsidRDefault="00D1389E" w:rsidP="00D1389E">
      <w:pPr>
        <w:pStyle w:val="FormSig0"/>
        <w:jc w:val="center"/>
        <w:rPr>
          <w:rFonts w:ascii="Times New Roman" w:hAnsi="Times New Roman"/>
          <w:b/>
          <w:szCs w:val="24"/>
        </w:rPr>
      </w:pPr>
      <w:r w:rsidRPr="00D1389E">
        <w:rPr>
          <w:rFonts w:ascii="Times New Roman" w:hAnsi="Times New Roman"/>
          <w:b/>
          <w:szCs w:val="24"/>
        </w:rPr>
        <w:t>[ARTICLES OF ORGANIZATION]</w:t>
      </w:r>
    </w:p>
    <w:p w14:paraId="7DB55901" w14:textId="77777777" w:rsidR="00EE3EED" w:rsidRDefault="00EE3EED" w:rsidP="00EE3EED">
      <w:pPr>
        <w:pStyle w:val="Form"/>
      </w:pPr>
      <w:r>
        <w:br w:type="page"/>
      </w:r>
    </w:p>
    <w:p w14:paraId="312465FD" w14:textId="77777777" w:rsidR="00D1389E" w:rsidRDefault="00FC602A" w:rsidP="00D1389E">
      <w:pPr>
        <w:pStyle w:val="FormSig0"/>
        <w:jc w:val="center"/>
        <w:rPr>
          <w:rFonts w:ascii="Times New Roman" w:hAnsi="Times New Roman"/>
          <w:b/>
          <w:szCs w:val="24"/>
        </w:rPr>
      </w:pPr>
      <w:r>
        <w:rPr>
          <w:rFonts w:ascii="Times New Roman" w:hAnsi="Times New Roman"/>
          <w:b/>
          <w:szCs w:val="24"/>
        </w:rPr>
        <w:lastRenderedPageBreak/>
        <w:t>EXHIBIT B</w:t>
      </w:r>
    </w:p>
    <w:p w14:paraId="5C696C35" w14:textId="77777777" w:rsidR="00FC602A" w:rsidRDefault="00FC602A" w:rsidP="00D1389E">
      <w:pPr>
        <w:pStyle w:val="FormSig0"/>
        <w:jc w:val="center"/>
        <w:rPr>
          <w:rFonts w:ascii="Times New Roman" w:hAnsi="Times New Roman"/>
          <w:b/>
          <w:szCs w:val="24"/>
        </w:rPr>
      </w:pPr>
    </w:p>
    <w:p w14:paraId="53690A2A" w14:textId="77777777" w:rsidR="00FC602A" w:rsidRDefault="00336ADD" w:rsidP="00D1389E">
      <w:pPr>
        <w:pStyle w:val="FormSig0"/>
        <w:jc w:val="center"/>
        <w:rPr>
          <w:rFonts w:ascii="Times New Roman" w:hAnsi="Times New Roman"/>
          <w:b/>
          <w:szCs w:val="24"/>
        </w:rPr>
      </w:pPr>
      <w:r>
        <w:rPr>
          <w:rFonts w:ascii="Times New Roman" w:hAnsi="Times New Roman"/>
          <w:b/>
          <w:szCs w:val="24"/>
        </w:rPr>
        <w:t>MEMBER CAPITAL CONTRIBUTIONS</w:t>
      </w:r>
    </w:p>
    <w:p w14:paraId="7FB7D016" w14:textId="77777777" w:rsidR="00336ADD" w:rsidRDefault="00336ADD" w:rsidP="00D1389E">
      <w:pPr>
        <w:pStyle w:val="FormSig0"/>
        <w:jc w:val="center"/>
        <w:rPr>
          <w:rFonts w:ascii="Times New Roman" w:hAnsi="Times New Roman"/>
          <w:b/>
          <w:szCs w:val="24"/>
        </w:rPr>
      </w:pPr>
    </w:p>
    <w:p w14:paraId="49B6CC3C" w14:textId="77777777" w:rsidR="00336ADD" w:rsidRDefault="00336ADD" w:rsidP="00D1389E">
      <w:pPr>
        <w:pStyle w:val="FormSig0"/>
        <w:jc w:val="center"/>
        <w:rPr>
          <w:rFonts w:ascii="Times New Roman" w:hAnsi="Times New Roman"/>
          <w:b/>
          <w:szCs w:val="24"/>
        </w:rPr>
      </w:pPr>
    </w:p>
    <w:p w14:paraId="04C5F789" w14:textId="77777777" w:rsidR="00FC602A" w:rsidRDefault="00FC602A" w:rsidP="00D1389E">
      <w:pPr>
        <w:pStyle w:val="FormSig0"/>
        <w:jc w:val="center"/>
        <w:rPr>
          <w:rFonts w:ascii="Times New Roman" w:hAnsi="Times New Roman"/>
          <w:b/>
          <w:szCs w:val="24"/>
        </w:rPr>
      </w:pPr>
    </w:p>
    <w:tbl>
      <w:tblPr>
        <w:tblStyle w:val="TableColumns2"/>
        <w:tblW w:w="0" w:type="auto"/>
        <w:tblLook w:val="0680" w:firstRow="0" w:lastRow="0" w:firstColumn="1" w:lastColumn="0" w:noHBand="1" w:noVBand="1"/>
      </w:tblPr>
      <w:tblGrid>
        <w:gridCol w:w="2324"/>
        <w:gridCol w:w="2349"/>
        <w:gridCol w:w="2349"/>
        <w:gridCol w:w="2338"/>
      </w:tblGrid>
      <w:tr w:rsidR="00336ADD" w14:paraId="5819CE0A" w14:textId="77777777" w:rsidTr="00336ADD">
        <w:tc>
          <w:tcPr>
            <w:cnfStyle w:val="001000000000" w:firstRow="0" w:lastRow="0" w:firstColumn="1" w:lastColumn="0" w:oddVBand="0" w:evenVBand="0" w:oddHBand="0" w:evenHBand="0" w:firstRowFirstColumn="0" w:firstRowLastColumn="0" w:lastRowFirstColumn="0" w:lastRowLastColumn="0"/>
            <w:tcW w:w="2394" w:type="dxa"/>
          </w:tcPr>
          <w:p w14:paraId="39B5FF2A" w14:textId="77777777" w:rsidR="00336ADD" w:rsidRPr="00336ADD" w:rsidRDefault="00336ADD" w:rsidP="00336ADD">
            <w:pPr>
              <w:pStyle w:val="FormSig0"/>
              <w:ind w:left="0" w:firstLine="0"/>
              <w:jc w:val="center"/>
              <w:rPr>
                <w:rFonts w:ascii="Times New Roman" w:hAnsi="Times New Roman"/>
                <w:b/>
                <w:szCs w:val="24"/>
              </w:rPr>
            </w:pPr>
            <w:r w:rsidRPr="00336ADD">
              <w:rPr>
                <w:rFonts w:ascii="Times New Roman" w:hAnsi="Times New Roman"/>
                <w:b/>
                <w:szCs w:val="24"/>
              </w:rPr>
              <w:t>Name and Address of Member</w:t>
            </w:r>
          </w:p>
        </w:tc>
        <w:tc>
          <w:tcPr>
            <w:tcW w:w="2394" w:type="dxa"/>
          </w:tcPr>
          <w:p w14:paraId="160AB12C" w14:textId="77777777" w:rsidR="00336ADD" w:rsidRPr="00336ADD" w:rsidRDefault="00336ADD" w:rsidP="00336ADD">
            <w:pPr>
              <w:pStyle w:val="FormSig0"/>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36ADD">
              <w:rPr>
                <w:rFonts w:ascii="Times New Roman" w:hAnsi="Times New Roman"/>
                <w:szCs w:val="24"/>
              </w:rPr>
              <w:t>Description of Capital Contribution (cash, property, services)</w:t>
            </w:r>
          </w:p>
        </w:tc>
        <w:tc>
          <w:tcPr>
            <w:tcW w:w="2394" w:type="dxa"/>
          </w:tcPr>
          <w:p w14:paraId="333BA054" w14:textId="77777777" w:rsidR="00336ADD" w:rsidRPr="00336ADD" w:rsidRDefault="00336ADD" w:rsidP="00336ADD">
            <w:pPr>
              <w:pStyle w:val="FormSig0"/>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36ADD">
              <w:rPr>
                <w:rFonts w:ascii="Times New Roman" w:hAnsi="Times New Roman"/>
                <w:szCs w:val="24"/>
              </w:rPr>
              <w:t>Value of Capital Contribution</w:t>
            </w:r>
          </w:p>
        </w:tc>
        <w:tc>
          <w:tcPr>
            <w:tcW w:w="2394" w:type="dxa"/>
          </w:tcPr>
          <w:p w14:paraId="11828AF7" w14:textId="77777777" w:rsidR="00336ADD" w:rsidRPr="00336ADD" w:rsidRDefault="00336ADD" w:rsidP="00336ADD">
            <w:pPr>
              <w:pStyle w:val="FormSig0"/>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36ADD">
              <w:rPr>
                <w:rFonts w:ascii="Times New Roman" w:hAnsi="Times New Roman"/>
                <w:szCs w:val="24"/>
              </w:rPr>
              <w:t>Percentage Interest (</w:t>
            </w:r>
            <w:r>
              <w:rPr>
                <w:rFonts w:ascii="Times New Roman" w:hAnsi="Times New Roman"/>
                <w:szCs w:val="24"/>
              </w:rPr>
              <w:t>%</w:t>
            </w:r>
            <w:r w:rsidRPr="00336ADD">
              <w:rPr>
                <w:rFonts w:ascii="Times New Roman" w:hAnsi="Times New Roman"/>
                <w:szCs w:val="24"/>
              </w:rPr>
              <w:t>)</w:t>
            </w:r>
          </w:p>
        </w:tc>
      </w:tr>
      <w:tr w:rsidR="00336ADD" w14:paraId="5C4E13A6" w14:textId="77777777" w:rsidTr="00336ADD">
        <w:tc>
          <w:tcPr>
            <w:cnfStyle w:val="001000000000" w:firstRow="0" w:lastRow="0" w:firstColumn="1" w:lastColumn="0" w:oddVBand="0" w:evenVBand="0" w:oddHBand="0" w:evenHBand="0" w:firstRowFirstColumn="0" w:firstRowLastColumn="0" w:lastRowFirstColumn="0" w:lastRowLastColumn="0"/>
            <w:tcW w:w="2394" w:type="dxa"/>
          </w:tcPr>
          <w:p w14:paraId="71024B31" w14:textId="77777777" w:rsidR="00336ADD" w:rsidRDefault="00336ADD" w:rsidP="00336ADD">
            <w:pPr>
              <w:pStyle w:val="FormSig0"/>
              <w:ind w:left="0" w:firstLine="0"/>
              <w:jc w:val="center"/>
              <w:rPr>
                <w:rFonts w:ascii="Times New Roman" w:hAnsi="Times New Roman"/>
                <w:b/>
                <w:szCs w:val="24"/>
              </w:rPr>
            </w:pPr>
          </w:p>
        </w:tc>
        <w:tc>
          <w:tcPr>
            <w:tcW w:w="2394" w:type="dxa"/>
          </w:tcPr>
          <w:p w14:paraId="000B96C8" w14:textId="77777777" w:rsidR="00336ADD" w:rsidRDefault="00336ADD" w:rsidP="00336ADD">
            <w:pPr>
              <w:pStyle w:val="FormSig0"/>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val="0"/>
                <w:szCs w:val="24"/>
              </w:rPr>
            </w:pPr>
          </w:p>
        </w:tc>
        <w:tc>
          <w:tcPr>
            <w:tcW w:w="2394" w:type="dxa"/>
          </w:tcPr>
          <w:p w14:paraId="57A4336C" w14:textId="77777777" w:rsidR="00336ADD" w:rsidRDefault="00336ADD" w:rsidP="00336ADD">
            <w:pPr>
              <w:pStyle w:val="FormSig0"/>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val="0"/>
                <w:szCs w:val="24"/>
              </w:rPr>
            </w:pPr>
          </w:p>
        </w:tc>
        <w:tc>
          <w:tcPr>
            <w:tcW w:w="2394" w:type="dxa"/>
          </w:tcPr>
          <w:p w14:paraId="51559BFD" w14:textId="77777777" w:rsidR="00336ADD" w:rsidRDefault="00336ADD" w:rsidP="00336ADD">
            <w:pPr>
              <w:pStyle w:val="FormSig0"/>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val="0"/>
                <w:szCs w:val="24"/>
              </w:rPr>
            </w:pPr>
          </w:p>
        </w:tc>
      </w:tr>
      <w:tr w:rsidR="00336ADD" w14:paraId="0AB373A3" w14:textId="77777777" w:rsidTr="00336ADD">
        <w:tc>
          <w:tcPr>
            <w:cnfStyle w:val="001000000000" w:firstRow="0" w:lastRow="0" w:firstColumn="1" w:lastColumn="0" w:oddVBand="0" w:evenVBand="0" w:oddHBand="0" w:evenHBand="0" w:firstRowFirstColumn="0" w:firstRowLastColumn="0" w:lastRowFirstColumn="0" w:lastRowLastColumn="0"/>
            <w:tcW w:w="2394" w:type="dxa"/>
          </w:tcPr>
          <w:p w14:paraId="3A549FDF" w14:textId="77777777" w:rsidR="00336ADD" w:rsidRDefault="00336ADD" w:rsidP="00336ADD">
            <w:pPr>
              <w:pStyle w:val="FormSig0"/>
              <w:ind w:left="0" w:firstLine="0"/>
              <w:jc w:val="center"/>
              <w:rPr>
                <w:rFonts w:ascii="Times New Roman" w:hAnsi="Times New Roman"/>
                <w:b/>
                <w:szCs w:val="24"/>
              </w:rPr>
            </w:pPr>
          </w:p>
        </w:tc>
        <w:tc>
          <w:tcPr>
            <w:tcW w:w="2394" w:type="dxa"/>
          </w:tcPr>
          <w:p w14:paraId="5B85FC4F" w14:textId="77777777" w:rsidR="00336ADD" w:rsidRDefault="00336ADD" w:rsidP="00336ADD">
            <w:pPr>
              <w:pStyle w:val="FormSig0"/>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val="0"/>
                <w:szCs w:val="24"/>
              </w:rPr>
            </w:pPr>
          </w:p>
        </w:tc>
        <w:tc>
          <w:tcPr>
            <w:tcW w:w="2394" w:type="dxa"/>
          </w:tcPr>
          <w:p w14:paraId="3E2D5BC9" w14:textId="77777777" w:rsidR="00336ADD" w:rsidRDefault="00336ADD" w:rsidP="00336ADD">
            <w:pPr>
              <w:pStyle w:val="FormSig0"/>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val="0"/>
                <w:szCs w:val="24"/>
              </w:rPr>
            </w:pPr>
          </w:p>
        </w:tc>
        <w:tc>
          <w:tcPr>
            <w:tcW w:w="2394" w:type="dxa"/>
          </w:tcPr>
          <w:p w14:paraId="6D26F5E0" w14:textId="77777777" w:rsidR="00336ADD" w:rsidRDefault="00336ADD" w:rsidP="00336ADD">
            <w:pPr>
              <w:pStyle w:val="FormSig0"/>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val="0"/>
                <w:szCs w:val="24"/>
              </w:rPr>
            </w:pPr>
          </w:p>
        </w:tc>
      </w:tr>
      <w:tr w:rsidR="00336ADD" w14:paraId="1A1F1667" w14:textId="77777777" w:rsidTr="00336ADD">
        <w:tc>
          <w:tcPr>
            <w:cnfStyle w:val="001000000000" w:firstRow="0" w:lastRow="0" w:firstColumn="1" w:lastColumn="0" w:oddVBand="0" w:evenVBand="0" w:oddHBand="0" w:evenHBand="0" w:firstRowFirstColumn="0" w:firstRowLastColumn="0" w:lastRowFirstColumn="0" w:lastRowLastColumn="0"/>
            <w:tcW w:w="2394" w:type="dxa"/>
          </w:tcPr>
          <w:p w14:paraId="2167DF00" w14:textId="77777777" w:rsidR="00336ADD" w:rsidRDefault="00336ADD" w:rsidP="00336ADD">
            <w:pPr>
              <w:pStyle w:val="FormSig0"/>
              <w:ind w:left="0" w:firstLine="0"/>
              <w:jc w:val="center"/>
              <w:rPr>
                <w:rFonts w:ascii="Times New Roman" w:hAnsi="Times New Roman"/>
                <w:b/>
                <w:szCs w:val="24"/>
              </w:rPr>
            </w:pPr>
          </w:p>
        </w:tc>
        <w:tc>
          <w:tcPr>
            <w:tcW w:w="2394" w:type="dxa"/>
          </w:tcPr>
          <w:p w14:paraId="28E2D1FA" w14:textId="77777777" w:rsidR="00336ADD" w:rsidRDefault="00336ADD" w:rsidP="00336ADD">
            <w:pPr>
              <w:pStyle w:val="FormSig0"/>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val="0"/>
                <w:szCs w:val="24"/>
              </w:rPr>
            </w:pPr>
          </w:p>
        </w:tc>
        <w:tc>
          <w:tcPr>
            <w:tcW w:w="2394" w:type="dxa"/>
          </w:tcPr>
          <w:p w14:paraId="209E2888" w14:textId="77777777" w:rsidR="00336ADD" w:rsidRDefault="00336ADD" w:rsidP="00336ADD">
            <w:pPr>
              <w:pStyle w:val="FormSig0"/>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val="0"/>
                <w:szCs w:val="24"/>
              </w:rPr>
            </w:pPr>
          </w:p>
        </w:tc>
        <w:tc>
          <w:tcPr>
            <w:tcW w:w="2394" w:type="dxa"/>
          </w:tcPr>
          <w:p w14:paraId="6E85B289" w14:textId="77777777" w:rsidR="00336ADD" w:rsidRDefault="00336ADD" w:rsidP="00336ADD">
            <w:pPr>
              <w:pStyle w:val="FormSig0"/>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val="0"/>
                <w:szCs w:val="24"/>
              </w:rPr>
            </w:pPr>
          </w:p>
        </w:tc>
      </w:tr>
    </w:tbl>
    <w:p w14:paraId="35AB1ECC" w14:textId="77777777" w:rsidR="00F212A1" w:rsidRDefault="00F212A1" w:rsidP="00336ADD">
      <w:pPr>
        <w:pStyle w:val="FormSig0"/>
        <w:ind w:left="0" w:firstLine="0"/>
        <w:jc w:val="center"/>
        <w:rPr>
          <w:rFonts w:ascii="Times New Roman" w:hAnsi="Times New Roman"/>
          <w:b/>
          <w:szCs w:val="24"/>
        </w:rPr>
      </w:pPr>
    </w:p>
    <w:p w14:paraId="00C9467D" w14:textId="77777777" w:rsidR="00D1389E" w:rsidRDefault="00D1389E" w:rsidP="00D1389E">
      <w:pPr>
        <w:pStyle w:val="FormSig0"/>
        <w:jc w:val="center"/>
        <w:rPr>
          <w:rFonts w:ascii="Times New Roman" w:hAnsi="Times New Roman"/>
          <w:b/>
          <w:szCs w:val="24"/>
        </w:rPr>
      </w:pPr>
    </w:p>
    <w:p w14:paraId="44A1DCBC" w14:textId="77777777" w:rsidR="00D1389E" w:rsidRDefault="00D1389E" w:rsidP="00D1389E">
      <w:pPr>
        <w:pStyle w:val="FormSig0"/>
        <w:jc w:val="center"/>
        <w:rPr>
          <w:rFonts w:ascii="Times New Roman" w:hAnsi="Times New Roman"/>
          <w:szCs w:val="24"/>
        </w:rPr>
      </w:pPr>
    </w:p>
    <w:p w14:paraId="109E0266" w14:textId="77777777" w:rsidR="00D1389E" w:rsidRDefault="00D1389E">
      <w:pPr>
        <w:pStyle w:val="FormSig0"/>
        <w:rPr>
          <w:rFonts w:ascii="Times New Roman" w:hAnsi="Times New Roman"/>
          <w:szCs w:val="24"/>
        </w:rPr>
      </w:pPr>
    </w:p>
    <w:p w14:paraId="18CEC9CA" w14:textId="77777777" w:rsidR="00D1389E" w:rsidRDefault="00D1389E">
      <w:pPr>
        <w:pStyle w:val="FormSig0"/>
        <w:rPr>
          <w:rFonts w:ascii="Times New Roman" w:hAnsi="Times New Roman"/>
          <w:szCs w:val="24"/>
        </w:rPr>
      </w:pPr>
    </w:p>
    <w:p w14:paraId="50200FD7" w14:textId="77777777" w:rsidR="00D1389E" w:rsidRPr="0000068D" w:rsidRDefault="00D1389E" w:rsidP="00F212A1">
      <w:pPr>
        <w:pStyle w:val="FormSig0"/>
        <w:jc w:val="center"/>
        <w:rPr>
          <w:rFonts w:ascii="Times New Roman" w:hAnsi="Times New Roman"/>
          <w:szCs w:val="24"/>
        </w:rPr>
      </w:pPr>
    </w:p>
    <w:sectPr w:rsidR="00D1389E" w:rsidRPr="0000068D" w:rsidSect="00FE2511">
      <w:footerReference w:type="default" r:id="rId8"/>
      <w:footerReference w:type="first" r:id="rId9"/>
      <w:pgSz w:w="12240" w:h="15840"/>
      <w:pgMar w:top="1440" w:right="1440" w:bottom="1440"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3B353" w14:textId="77777777" w:rsidR="0010614F" w:rsidRDefault="0010614F" w:rsidP="0015763D">
      <w:r>
        <w:separator/>
      </w:r>
    </w:p>
  </w:endnote>
  <w:endnote w:type="continuationSeparator" w:id="0">
    <w:p w14:paraId="5C4B5BE8" w14:textId="77777777" w:rsidR="0010614F" w:rsidRDefault="0010614F" w:rsidP="0015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281247"/>
      <w:docPartObj>
        <w:docPartGallery w:val="Page Numbers (Bottom of Page)"/>
        <w:docPartUnique/>
      </w:docPartObj>
    </w:sdtPr>
    <w:sdtEndPr>
      <w:rPr>
        <w:rFonts w:ascii="Times New Roman" w:hAnsi="Times New Roman"/>
        <w:noProof/>
      </w:rPr>
    </w:sdtEndPr>
    <w:sdtContent>
      <w:p w14:paraId="77769E41" w14:textId="77777777" w:rsidR="008D2632" w:rsidRPr="00FE2511" w:rsidRDefault="008D2632">
        <w:pPr>
          <w:pStyle w:val="Footer"/>
          <w:jc w:val="center"/>
          <w:rPr>
            <w:rFonts w:ascii="Times New Roman" w:hAnsi="Times New Roman"/>
          </w:rPr>
        </w:pPr>
        <w:r w:rsidRPr="00FE2511">
          <w:rPr>
            <w:rFonts w:ascii="Times New Roman" w:hAnsi="Times New Roman"/>
          </w:rPr>
          <w:fldChar w:fldCharType="begin"/>
        </w:r>
        <w:r w:rsidRPr="00FE2511">
          <w:rPr>
            <w:rFonts w:ascii="Times New Roman" w:hAnsi="Times New Roman"/>
          </w:rPr>
          <w:instrText xml:space="preserve"> PAGE   \* MERGEFORMAT </w:instrText>
        </w:r>
        <w:r w:rsidRPr="00FE2511">
          <w:rPr>
            <w:rFonts w:ascii="Times New Roman" w:hAnsi="Times New Roman"/>
          </w:rPr>
          <w:fldChar w:fldCharType="separate"/>
        </w:r>
        <w:r w:rsidR="002B5B3C">
          <w:rPr>
            <w:rFonts w:ascii="Times New Roman" w:hAnsi="Times New Roman"/>
            <w:noProof/>
          </w:rPr>
          <w:t>1</w:t>
        </w:r>
        <w:r w:rsidRPr="00FE2511">
          <w:rPr>
            <w:rFonts w:ascii="Times New Roman" w:hAnsi="Times New Roman"/>
            <w:noProof/>
          </w:rPr>
          <w:fldChar w:fldCharType="end"/>
        </w:r>
      </w:p>
    </w:sdtContent>
  </w:sdt>
  <w:p w14:paraId="1CA21CA0" w14:textId="77777777" w:rsidR="008D2632" w:rsidRDefault="008D26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E2356" w14:textId="77777777" w:rsidR="008D2632" w:rsidRDefault="008D2632">
    <w:pPr>
      <w:pStyle w:val="Footer"/>
      <w:jc w:val="center"/>
    </w:pPr>
  </w:p>
  <w:p w14:paraId="143E8D1C" w14:textId="77777777" w:rsidR="008D2632" w:rsidRDefault="008D2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91E0E" w14:textId="77777777" w:rsidR="0010614F" w:rsidRDefault="0010614F" w:rsidP="0015763D">
      <w:r>
        <w:separator/>
      </w:r>
    </w:p>
  </w:footnote>
  <w:footnote w:type="continuationSeparator" w:id="0">
    <w:p w14:paraId="77C66E87" w14:textId="77777777" w:rsidR="0010614F" w:rsidRDefault="0010614F" w:rsidP="00157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E4C7C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FA4448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4066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63AD26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3C8AB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76BFD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38CE4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5E5E9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240C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C1C85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A3137A"/>
    <w:multiLevelType w:val="singleLevel"/>
    <w:tmpl w:val="B9BA873A"/>
    <w:lvl w:ilvl="0">
      <w:start w:val="1"/>
      <w:numFmt w:val="bullet"/>
      <w:pStyle w:val="Bullet2"/>
      <w:lvlText w:val=""/>
      <w:lvlJc w:val="left"/>
      <w:pPr>
        <w:tabs>
          <w:tab w:val="num" w:pos="720"/>
        </w:tabs>
        <w:ind w:left="576" w:hanging="216"/>
      </w:pPr>
      <w:rPr>
        <w:rFonts w:ascii="Symbol" w:hAnsi="Symbol" w:hint="default"/>
      </w:rPr>
    </w:lvl>
  </w:abstractNum>
  <w:abstractNum w:abstractNumId="11" w15:restartNumberingAfterBreak="0">
    <w:nsid w:val="0B921083"/>
    <w:multiLevelType w:val="singleLevel"/>
    <w:tmpl w:val="91DC350A"/>
    <w:lvl w:ilvl="0">
      <w:start w:val="1"/>
      <w:numFmt w:val="bullet"/>
      <w:lvlText w:val=""/>
      <w:lvlJc w:val="left"/>
      <w:pPr>
        <w:tabs>
          <w:tab w:val="num" w:pos="360"/>
        </w:tabs>
        <w:ind w:left="360" w:hanging="360"/>
      </w:pPr>
      <w:rPr>
        <w:rFonts w:ascii="Symbol" w:hAnsi="Symbol" w:hint="default"/>
        <w:color w:val="auto"/>
      </w:rPr>
    </w:lvl>
  </w:abstractNum>
  <w:abstractNum w:abstractNumId="12" w15:restartNumberingAfterBreak="0">
    <w:nsid w:val="11534F6A"/>
    <w:multiLevelType w:val="multilevel"/>
    <w:tmpl w:val="C91EFFBC"/>
    <w:lvl w:ilvl="0">
      <w:start w:val="3"/>
      <w:numFmt w:val="decimal"/>
      <w:lvlText w:val="%1."/>
      <w:lvlJc w:val="left"/>
      <w:pPr>
        <w:tabs>
          <w:tab w:val="num" w:pos="735"/>
        </w:tabs>
        <w:ind w:left="735" w:hanging="735"/>
      </w:pPr>
      <w:rPr>
        <w:rFonts w:hint="default"/>
      </w:rPr>
    </w:lvl>
    <w:lvl w:ilvl="1">
      <w:start w:val="9"/>
      <w:numFmt w:val="decimal"/>
      <w:lvlText w:val="%1.%2."/>
      <w:lvlJc w:val="left"/>
      <w:pPr>
        <w:tabs>
          <w:tab w:val="num" w:pos="975"/>
        </w:tabs>
        <w:ind w:left="975" w:hanging="735"/>
      </w:pPr>
      <w:rPr>
        <w:rFonts w:hint="default"/>
      </w:rPr>
    </w:lvl>
    <w:lvl w:ilvl="2">
      <w:start w:val="1"/>
      <w:numFmt w:val="decimal"/>
      <w:lvlText w:val="%1.%2.%3."/>
      <w:lvlJc w:val="left"/>
      <w:pPr>
        <w:tabs>
          <w:tab w:val="num" w:pos="1215"/>
        </w:tabs>
        <w:ind w:left="1215" w:hanging="735"/>
      </w:pPr>
      <w:rPr>
        <w:rFonts w:hint="default"/>
      </w:rPr>
    </w:lvl>
    <w:lvl w:ilvl="3">
      <w:start w:val="1"/>
      <w:numFmt w:val="decimal"/>
      <w:lvlText w:val="%1.%2.%3.%4."/>
      <w:lvlJc w:val="left"/>
      <w:pPr>
        <w:tabs>
          <w:tab w:val="num" w:pos="1455"/>
        </w:tabs>
        <w:ind w:left="1455" w:hanging="735"/>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3" w15:restartNumberingAfterBreak="0">
    <w:nsid w:val="3F4D25BF"/>
    <w:multiLevelType w:val="singleLevel"/>
    <w:tmpl w:val="0724661A"/>
    <w:lvl w:ilvl="0">
      <w:start w:val="1"/>
      <w:numFmt w:val="bullet"/>
      <w:lvlText w:val="_"/>
      <w:lvlJc w:val="left"/>
      <w:pPr>
        <w:tabs>
          <w:tab w:val="num" w:pos="360"/>
        </w:tabs>
        <w:ind w:left="360" w:hanging="360"/>
      </w:pPr>
      <w:rPr>
        <w:rFonts w:hint="default"/>
        <w:color w:val="auto"/>
        <w:position w:val="0"/>
      </w:rPr>
    </w:lvl>
  </w:abstractNum>
  <w:abstractNum w:abstractNumId="14" w15:restartNumberingAfterBreak="0">
    <w:nsid w:val="42A15A2D"/>
    <w:multiLevelType w:val="multilevel"/>
    <w:tmpl w:val="80723EAC"/>
    <w:lvl w:ilvl="0">
      <w:start w:val="3"/>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49AC1611"/>
    <w:multiLevelType w:val="singleLevel"/>
    <w:tmpl w:val="3DD6A3AC"/>
    <w:lvl w:ilvl="0">
      <w:start w:val="1"/>
      <w:numFmt w:val="bullet"/>
      <w:pStyle w:val="Bullet"/>
      <w:lvlText w:val=""/>
      <w:lvlJc w:val="left"/>
      <w:pPr>
        <w:tabs>
          <w:tab w:val="num" w:pos="504"/>
        </w:tabs>
        <w:ind w:left="360" w:hanging="216"/>
      </w:pPr>
      <w:rPr>
        <w:rFonts w:ascii="Symbol" w:hAnsi="Symbol" w:hint="default"/>
      </w:rPr>
    </w:lvl>
  </w:abstractNum>
  <w:abstractNum w:abstractNumId="16" w15:restartNumberingAfterBreak="0">
    <w:nsid w:val="4BE5421D"/>
    <w:multiLevelType w:val="singleLevel"/>
    <w:tmpl w:val="266A2960"/>
    <w:lvl w:ilvl="0">
      <w:start w:val="1"/>
      <w:numFmt w:val="none"/>
      <w:lvlText w:val="___"/>
      <w:legacy w:legacy="1" w:legacySpace="0" w:legacyIndent="480"/>
      <w:lvlJc w:val="left"/>
      <w:pPr>
        <w:ind w:left="1680" w:hanging="480"/>
      </w:pPr>
      <w:rPr>
        <w:rFonts w:cs="Times New Roman"/>
      </w:rPr>
    </w:lvl>
  </w:abstractNum>
  <w:abstractNum w:abstractNumId="17" w15:restartNumberingAfterBreak="0">
    <w:nsid w:val="4C040CE2"/>
    <w:multiLevelType w:val="multilevel"/>
    <w:tmpl w:val="C4AA2B9C"/>
    <w:lvl w:ilvl="0">
      <w:start w:val="3"/>
      <w:numFmt w:val="decimal"/>
      <w:lvlText w:val="%1."/>
      <w:lvlJc w:val="left"/>
      <w:pPr>
        <w:tabs>
          <w:tab w:val="num" w:pos="1440"/>
        </w:tabs>
        <w:ind w:left="1440" w:hanging="1440"/>
      </w:pPr>
      <w:rPr>
        <w:rFonts w:hint="default"/>
      </w:rPr>
    </w:lvl>
    <w:lvl w:ilvl="1">
      <w:start w:val="7"/>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6357435B"/>
    <w:multiLevelType w:val="multilevel"/>
    <w:tmpl w:val="8E107AE6"/>
    <w:lvl w:ilvl="0">
      <w:start w:val="3"/>
      <w:numFmt w:val="decimal"/>
      <w:lvlText w:val="%1."/>
      <w:lvlJc w:val="left"/>
      <w:pPr>
        <w:tabs>
          <w:tab w:val="num" w:pos="1440"/>
        </w:tabs>
        <w:ind w:left="1440" w:hanging="1440"/>
      </w:pPr>
      <w:rPr>
        <w:rFonts w:hint="default"/>
      </w:rPr>
    </w:lvl>
    <w:lvl w:ilvl="1">
      <w:start w:val="8"/>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6C1357E1"/>
    <w:multiLevelType w:val="hybridMultilevel"/>
    <w:tmpl w:val="5660333C"/>
    <w:lvl w:ilvl="0" w:tplc="8670E02E">
      <w:start w:val="1"/>
      <w:numFmt w:val="bullet"/>
      <w:pStyle w:val="Bullet20"/>
      <w:lvlText w:val=""/>
      <w:lvlJc w:val="left"/>
      <w:pPr>
        <w:tabs>
          <w:tab w:val="num" w:pos="720"/>
        </w:tabs>
        <w:ind w:left="57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A51FD3"/>
    <w:multiLevelType w:val="singleLevel"/>
    <w:tmpl w:val="57D4E102"/>
    <w:lvl w:ilvl="0">
      <w:start w:val="1"/>
      <w:numFmt w:val="bullet"/>
      <w:lvlText w:val="_"/>
      <w:lvlJc w:val="left"/>
      <w:pPr>
        <w:tabs>
          <w:tab w:val="num" w:pos="1080"/>
        </w:tabs>
        <w:ind w:left="1080" w:hanging="360"/>
      </w:pPr>
      <w:rPr>
        <w:rFonts w:hint="default"/>
        <w:color w:val="auto"/>
        <w:position w:val="0"/>
      </w:rPr>
    </w:lvl>
  </w:abstractNum>
  <w:abstractNum w:abstractNumId="21" w15:restartNumberingAfterBreak="0">
    <w:nsid w:val="72A323FA"/>
    <w:multiLevelType w:val="hybridMultilevel"/>
    <w:tmpl w:val="D9CAAE88"/>
    <w:lvl w:ilvl="0" w:tplc="BECE64A0">
      <w:start w:val="1"/>
      <w:numFmt w:val="bullet"/>
      <w:pStyle w:val="Bullet0"/>
      <w:lvlText w:val=""/>
      <w:lvlJc w:val="left"/>
      <w:pPr>
        <w:tabs>
          <w:tab w:val="num" w:pos="504"/>
        </w:tabs>
        <w:ind w:left="360" w:hanging="216"/>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2" w15:restartNumberingAfterBreak="0">
    <w:nsid w:val="762D6D05"/>
    <w:multiLevelType w:val="singleLevel"/>
    <w:tmpl w:val="FCDE8FC8"/>
    <w:lvl w:ilvl="0">
      <w:start w:val="1"/>
      <w:numFmt w:val="bullet"/>
      <w:lvlText w:val="_"/>
      <w:lvlJc w:val="left"/>
      <w:pPr>
        <w:tabs>
          <w:tab w:val="num" w:pos="720"/>
        </w:tabs>
        <w:ind w:left="720" w:hanging="360"/>
      </w:pPr>
      <w:rPr>
        <w:rFonts w:ascii="Arial" w:hAnsi="Arial" w:hint="default"/>
        <w:color w:val="auto"/>
        <w:position w:val="0"/>
      </w:rPr>
    </w:lvl>
  </w:abstractNum>
  <w:num w:numId="1">
    <w:abstractNumId w:val="5"/>
  </w:num>
  <w:num w:numId="2">
    <w:abstractNumId w:val="13"/>
  </w:num>
  <w:num w:numId="3">
    <w:abstractNumId w:val="22"/>
  </w:num>
  <w:num w:numId="4">
    <w:abstractNumId w:val="20"/>
  </w:num>
  <w:num w:numId="5">
    <w:abstractNumId w:val="9"/>
  </w:num>
  <w:num w:numId="6">
    <w:abstractNumId w:val="7"/>
  </w:num>
  <w:num w:numId="7">
    <w:abstractNumId w:val="6"/>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21"/>
  </w:num>
  <w:num w:numId="17">
    <w:abstractNumId w:val="19"/>
  </w:num>
  <w:num w:numId="18">
    <w:abstractNumId w:val="11"/>
  </w:num>
  <w:num w:numId="19">
    <w:abstractNumId w:val="16"/>
  </w:num>
  <w:num w:numId="20">
    <w:abstractNumId w:val="12"/>
  </w:num>
  <w:num w:numId="21">
    <w:abstractNumId w:val="14"/>
  </w:num>
  <w:num w:numId="22">
    <w:abstractNumId w:val="1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FB6"/>
    <w:rsid w:val="0000068D"/>
    <w:rsid w:val="00020F2D"/>
    <w:rsid w:val="00076666"/>
    <w:rsid w:val="000A2A57"/>
    <w:rsid w:val="0010614F"/>
    <w:rsid w:val="0015763D"/>
    <w:rsid w:val="0019743A"/>
    <w:rsid w:val="001B3D82"/>
    <w:rsid w:val="002027DB"/>
    <w:rsid w:val="002769D6"/>
    <w:rsid w:val="002911C4"/>
    <w:rsid w:val="002B5B3C"/>
    <w:rsid w:val="002E2B72"/>
    <w:rsid w:val="00326A62"/>
    <w:rsid w:val="00336ADD"/>
    <w:rsid w:val="003377ED"/>
    <w:rsid w:val="00357023"/>
    <w:rsid w:val="004152B4"/>
    <w:rsid w:val="004348BD"/>
    <w:rsid w:val="00446F80"/>
    <w:rsid w:val="004C5D9E"/>
    <w:rsid w:val="004D3737"/>
    <w:rsid w:val="005202F5"/>
    <w:rsid w:val="00523319"/>
    <w:rsid w:val="005339CD"/>
    <w:rsid w:val="00533C5E"/>
    <w:rsid w:val="00534C75"/>
    <w:rsid w:val="0055720B"/>
    <w:rsid w:val="0063251F"/>
    <w:rsid w:val="00690BED"/>
    <w:rsid w:val="007C3E8F"/>
    <w:rsid w:val="00883C0C"/>
    <w:rsid w:val="008868EF"/>
    <w:rsid w:val="008A6FF0"/>
    <w:rsid w:val="008D2632"/>
    <w:rsid w:val="009C6758"/>
    <w:rsid w:val="00A70DEF"/>
    <w:rsid w:val="00C71CF9"/>
    <w:rsid w:val="00C809CA"/>
    <w:rsid w:val="00CD6A59"/>
    <w:rsid w:val="00CF36EF"/>
    <w:rsid w:val="00D1389E"/>
    <w:rsid w:val="00DA163B"/>
    <w:rsid w:val="00DA5373"/>
    <w:rsid w:val="00DC1FB6"/>
    <w:rsid w:val="00E11A7C"/>
    <w:rsid w:val="00EE3EED"/>
    <w:rsid w:val="00F212A1"/>
    <w:rsid w:val="00F237B8"/>
    <w:rsid w:val="00F509F8"/>
    <w:rsid w:val="00FC602A"/>
    <w:rsid w:val="00FE2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64AD449"/>
  <w15:docId w15:val="{C66C60C7-C5F3-4B0B-8D03-FF33C520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DO NOT USE,n"/>
    <w:qFormat/>
    <w:rPr>
      <w:rFonts w:ascii="Arial" w:hAnsi="Arial"/>
      <w:sz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szCs w:val="24"/>
    </w:rPr>
  </w:style>
  <w:style w:type="paragraph" w:styleId="Heading8">
    <w:name w:val="heading 8"/>
    <w:basedOn w:val="Normal"/>
    <w:next w:val="Normal"/>
    <w:qFormat/>
    <w:pPr>
      <w:spacing w:before="240" w:after="60"/>
      <w:outlineLvl w:val="7"/>
    </w:pPr>
    <w:rPr>
      <w:rFonts w:ascii="Times New Roman" w:hAnsi="Times New Roman"/>
      <w:i/>
      <w:iCs/>
      <w:szCs w:val="24"/>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sz w:val="28"/>
    </w:rPr>
  </w:style>
  <w:style w:type="paragraph" w:customStyle="1" w:styleId="MarkTables">
    <w:name w:val="MarkTables"/>
    <w:next w:val="Normal"/>
    <w:rPr>
      <w:noProof/>
      <w:color w:val="000000"/>
      <w:sz w:val="22"/>
    </w:rPr>
  </w:style>
  <w:style w:type="paragraph" w:customStyle="1" w:styleId="FormHead-AttyDrafted">
    <w:name w:val="Form Head-Atty Drafted"/>
    <w:next w:val="Form"/>
    <w:pPr>
      <w:tabs>
        <w:tab w:val="right" w:pos="1440"/>
        <w:tab w:val="left" w:pos="1560"/>
      </w:tabs>
      <w:suppressAutoHyphens/>
      <w:spacing w:before="360" w:after="120"/>
      <w:ind w:left="1560" w:right="480" w:hanging="1560"/>
    </w:pPr>
    <w:rPr>
      <w:rFonts w:ascii="Arial" w:hAnsi="Arial"/>
      <w:b/>
      <w:sz w:val="22"/>
    </w:rPr>
  </w:style>
  <w:style w:type="paragraph" w:customStyle="1" w:styleId="Form">
    <w:name w:val="Form:"/>
    <w:pPr>
      <w:ind w:firstLine="240"/>
    </w:pPr>
    <w:rPr>
      <w:rFonts w:ascii="Arial" w:hAnsi="Arial"/>
      <w:sz w:val="24"/>
    </w:rPr>
  </w:style>
  <w:style w:type="paragraph" w:customStyle="1" w:styleId="FormSig">
    <w:name w:val="Form:Sig:#"/>
    <w:basedOn w:val="FormSig0"/>
    <w:pPr>
      <w:spacing w:after="240"/>
    </w:pPr>
  </w:style>
  <w:style w:type="paragraph" w:customStyle="1" w:styleId="FormSig0">
    <w:name w:val="Form:Sig"/>
    <w:basedOn w:val="Form"/>
    <w:pPr>
      <w:tabs>
        <w:tab w:val="left" w:pos="4320"/>
        <w:tab w:val="left" w:pos="4800"/>
      </w:tabs>
      <w:ind w:left="4320" w:hanging="4320"/>
    </w:pPr>
  </w:style>
  <w:style w:type="paragraph" w:customStyle="1" w:styleId="source">
    <w:name w:val="source"/>
    <w:basedOn w:val="Normal"/>
    <w:next w:val="Normal"/>
  </w:style>
  <w:style w:type="paragraph" w:customStyle="1" w:styleId="FormCenInstr">
    <w:name w:val="Form:Cen:Instr"/>
    <w:next w:val="Form"/>
    <w:pPr>
      <w:spacing w:before="60" w:after="120"/>
      <w:jc w:val="center"/>
    </w:pPr>
    <w:rPr>
      <w:rFonts w:ascii="Arial" w:hAnsi="Arial"/>
    </w:rPr>
  </w:style>
  <w:style w:type="paragraph" w:customStyle="1" w:styleId="clausehead">
    <w:name w:val="clausehead"/>
    <w:next w:val="Form"/>
    <w:pPr>
      <w:keepLines/>
      <w:suppressAutoHyphens/>
    </w:pPr>
    <w:rPr>
      <w:rFonts w:ascii="Arial" w:hAnsi="Arial"/>
      <w:sz w:val="22"/>
    </w:rPr>
  </w:style>
  <w:style w:type="paragraph" w:customStyle="1" w:styleId="zzSerif">
    <w:name w:val="zzSerif"/>
  </w:style>
  <w:style w:type="paragraph" w:customStyle="1" w:styleId="Headw">
    <w:name w:val="Head w/ §"/>
    <w:basedOn w:val="FormHead-AttyDrafted"/>
    <w:next w:val="Normal"/>
  </w:style>
  <w:style w:type="paragraph" w:customStyle="1" w:styleId="FODContents">
    <w:name w:val="FOD Contents"/>
    <w:rPr>
      <w:rFonts w:ascii="Arial" w:hAnsi="Arial"/>
      <w:sz w:val="22"/>
    </w:rPr>
  </w:style>
  <w:style w:type="paragraph" w:customStyle="1" w:styleId="FormHead-Begin">
    <w:name w:val="Form Head-Begin"/>
    <w:basedOn w:val="FormHead-AttyDrafted"/>
    <w:next w:val="Normal"/>
  </w:style>
  <w:style w:type="paragraph" w:customStyle="1" w:styleId="FormHead-Provision">
    <w:name w:val="Form Head-Provision"/>
    <w:basedOn w:val="FormHead-AttyDrafted"/>
    <w:next w:val="Normal"/>
  </w:style>
  <w:style w:type="paragraph" w:customStyle="1" w:styleId="FormContinue-Other">
    <w:name w:val="Form Continue-Other"/>
    <w:basedOn w:val="FormHead-AttyDrafted"/>
  </w:style>
  <w:style w:type="paragraph" w:customStyle="1" w:styleId="FormHead-JudicialC">
    <w:name w:val="Form Head-Judicial C"/>
    <w:basedOn w:val="FormHead-AttyDrafted"/>
    <w:next w:val="Normal"/>
  </w:style>
  <w:style w:type="paragraph" w:customStyle="1" w:styleId="FormHead-Preprinted">
    <w:name w:val="Form Head-Preprinted"/>
    <w:basedOn w:val="FormHead-AttyDrafted"/>
    <w:next w:val="Normal"/>
  </w:style>
  <w:style w:type="paragraph" w:customStyle="1" w:styleId="FormHead-PrintedText">
    <w:name w:val="Form Head-Printed Text"/>
    <w:basedOn w:val="FormHead-AttyDrafted"/>
    <w:next w:val="Normal"/>
  </w:style>
  <w:style w:type="paragraph" w:customStyle="1" w:styleId="FormAddress">
    <w:name w:val="Form:Address"/>
    <w:basedOn w:val="Form"/>
    <w:pPr>
      <w:suppressAutoHyphens/>
      <w:ind w:firstLine="0"/>
    </w:pPr>
  </w:style>
  <w:style w:type="paragraph" w:customStyle="1" w:styleId="FormCaption">
    <w:name w:val="Form:Caption"/>
    <w:basedOn w:val="Form"/>
    <w:pPr>
      <w:suppressAutoHyphens/>
      <w:ind w:firstLine="0"/>
    </w:pPr>
  </w:style>
  <w:style w:type="paragraph" w:customStyle="1" w:styleId="FormCen">
    <w:name w:val="Form:Cen"/>
    <w:basedOn w:val="Form"/>
    <w:next w:val="Form"/>
    <w:pPr>
      <w:suppressAutoHyphens/>
      <w:ind w:left="720" w:right="720" w:firstLine="0"/>
      <w:jc w:val="center"/>
    </w:pPr>
  </w:style>
  <w:style w:type="paragraph" w:customStyle="1" w:styleId="Formflush">
    <w:name w:val="Form:flush"/>
    <w:basedOn w:val="Form"/>
    <w:next w:val="Form"/>
    <w:pPr>
      <w:ind w:firstLine="0"/>
    </w:pPr>
  </w:style>
  <w:style w:type="paragraph" w:customStyle="1" w:styleId="FormRquo">
    <w:name w:val="Form:Rquo"/>
    <w:basedOn w:val="Form"/>
    <w:pPr>
      <w:spacing w:after="120"/>
      <w:ind w:left="480" w:right="480"/>
    </w:pPr>
    <w:rPr>
      <w:sz w:val="20"/>
    </w:rPr>
  </w:style>
  <w:style w:type="paragraph" w:customStyle="1" w:styleId="FormRquoflush">
    <w:name w:val="Form:Rquo:flush"/>
    <w:basedOn w:val="FormRquo"/>
    <w:pPr>
      <w:ind w:firstLine="0"/>
    </w:pPr>
  </w:style>
  <w:style w:type="paragraph" w:customStyle="1" w:styleId="zzSansSerif">
    <w:name w:val="zzSansSerif"/>
    <w:rPr>
      <w:rFonts w:ascii="Arial" w:hAnsi="Arial"/>
    </w:rPr>
  </w:style>
  <w:style w:type="paragraph" w:customStyle="1" w:styleId="FODTitle">
    <w:name w:val="FOD Title"/>
    <w:pPr>
      <w:jc w:val="center"/>
    </w:pPr>
    <w:rPr>
      <w:rFonts w:ascii="Arial" w:hAnsi="Arial"/>
      <w:b/>
      <w:bCs/>
      <w:sz w:val="22"/>
    </w:rPr>
  </w:style>
  <w:style w:type="paragraph" w:customStyle="1" w:styleId="DisplayFrontEnd">
    <w:name w:val="DisplayFrontEnd"/>
    <w:pPr>
      <w:keepNext/>
      <w:keepLines/>
      <w:suppressAutoHyphens/>
      <w:spacing w:before="480" w:after="480"/>
      <w:jc w:val="center"/>
    </w:pPr>
    <w:rPr>
      <w:sz w:val="48"/>
    </w:rPr>
  </w:style>
  <w:style w:type="paragraph" w:customStyle="1" w:styleId="Checklist1">
    <w:name w:val="Checklist 1"/>
    <w:pPr>
      <w:tabs>
        <w:tab w:val="left" w:pos="360"/>
      </w:tabs>
      <w:spacing w:after="120"/>
      <w:ind w:left="360" w:hanging="360"/>
    </w:pPr>
    <w:rPr>
      <w:rFonts w:ascii="Arial" w:hAnsi="Arial"/>
    </w:rPr>
  </w:style>
  <w:style w:type="paragraph" w:customStyle="1" w:styleId="Checklist2">
    <w:name w:val="Checklist 2"/>
    <w:pPr>
      <w:tabs>
        <w:tab w:val="left" w:pos="720"/>
      </w:tabs>
      <w:spacing w:after="120"/>
      <w:ind w:left="720" w:hanging="360"/>
    </w:pPr>
    <w:rPr>
      <w:rFonts w:ascii="Arial" w:hAnsi="Arial"/>
    </w:rPr>
  </w:style>
  <w:style w:type="paragraph" w:customStyle="1" w:styleId="Checklist3">
    <w:name w:val="Checklist 3"/>
    <w:pPr>
      <w:tabs>
        <w:tab w:val="left" w:pos="1080"/>
      </w:tabs>
      <w:spacing w:after="120"/>
      <w:ind w:left="1080" w:hanging="360"/>
    </w:pPr>
    <w:rPr>
      <w:rFonts w:ascii="Arial" w:hAnsi="Arial"/>
    </w:rPr>
  </w:style>
  <w:style w:type="paragraph" w:customStyle="1" w:styleId="ChecklistCen">
    <w:name w:val="Checklist:Cen"/>
    <w:pPr>
      <w:keepLines/>
      <w:suppressAutoHyphens/>
      <w:spacing w:after="120"/>
      <w:jc w:val="center"/>
    </w:pPr>
    <w:rPr>
      <w:rFonts w:ascii="Arial" w:hAnsi="Arial"/>
    </w:rPr>
  </w:style>
  <w:style w:type="paragraph" w:customStyle="1" w:styleId="Checklistflush">
    <w:name w:val="Checklist:flush"/>
    <w:pPr>
      <w:spacing w:after="120"/>
    </w:pPr>
    <w:rPr>
      <w:rFonts w:ascii="Arial" w:hAnsi="Arial"/>
    </w:rPr>
  </w:style>
  <w:style w:type="paragraph" w:customStyle="1" w:styleId="Checklistindent">
    <w:name w:val="Checklist:indent"/>
    <w:pPr>
      <w:spacing w:after="120"/>
    </w:pPr>
    <w:rPr>
      <w:rFonts w:ascii="Arial" w:hAnsi="Arial"/>
    </w:rPr>
  </w:style>
  <w:style w:type="paragraph" w:customStyle="1" w:styleId="ChecklistNum1">
    <w:name w:val="ChecklistNum 1"/>
    <w:pPr>
      <w:tabs>
        <w:tab w:val="right" w:pos="960"/>
        <w:tab w:val="left" w:pos="1200"/>
      </w:tabs>
      <w:spacing w:after="120"/>
      <w:ind w:left="1080" w:hanging="840"/>
    </w:pPr>
    <w:rPr>
      <w:rFonts w:ascii="Arial" w:hAnsi="Arial"/>
    </w:rPr>
  </w:style>
  <w:style w:type="paragraph" w:customStyle="1" w:styleId="ChecklistNum2">
    <w:name w:val="ChecklistNum 2"/>
    <w:pPr>
      <w:tabs>
        <w:tab w:val="right" w:pos="1800"/>
        <w:tab w:val="left" w:pos="2040"/>
      </w:tabs>
      <w:spacing w:after="120"/>
      <w:ind w:left="1920" w:hanging="840"/>
    </w:pPr>
    <w:rPr>
      <w:rFonts w:ascii="Arial" w:hAnsi="Arial"/>
    </w:rPr>
  </w:style>
  <w:style w:type="paragraph" w:customStyle="1" w:styleId="ChecklistNum3">
    <w:name w:val="ChecklistNum 3"/>
    <w:pPr>
      <w:tabs>
        <w:tab w:val="right" w:pos="2640"/>
        <w:tab w:val="left" w:pos="2880"/>
      </w:tabs>
      <w:spacing w:after="120"/>
      <w:ind w:left="2760" w:hanging="840"/>
    </w:pPr>
    <w:rPr>
      <w:rFonts w:ascii="Arial" w:hAnsi="Arial"/>
    </w:rPr>
  </w:style>
  <w:style w:type="paragraph" w:customStyle="1" w:styleId="Checklst1Continue">
    <w:name w:val="Checklst 1 Continue"/>
    <w:pPr>
      <w:spacing w:after="120"/>
      <w:ind w:left="720"/>
      <w:jc w:val="both"/>
    </w:pPr>
    <w:rPr>
      <w:rFonts w:ascii="Arial" w:hAnsi="Arial"/>
    </w:rPr>
  </w:style>
  <w:style w:type="paragraph" w:customStyle="1" w:styleId="Checklst2Continue">
    <w:name w:val="Checklst 2 Continue"/>
    <w:pPr>
      <w:spacing w:after="120"/>
      <w:ind w:left="1200"/>
      <w:jc w:val="both"/>
    </w:pPr>
    <w:rPr>
      <w:rFonts w:ascii="Arial" w:hAnsi="Arial"/>
    </w:rPr>
  </w:style>
  <w:style w:type="paragraph" w:customStyle="1" w:styleId="Checklst3Continue">
    <w:name w:val="Checklst 3 Continue"/>
    <w:pPr>
      <w:spacing w:after="120"/>
      <w:ind w:left="1680"/>
      <w:jc w:val="both"/>
    </w:pPr>
    <w:rPr>
      <w:rFonts w:ascii="Arial" w:hAnsi="Arial"/>
    </w:rPr>
  </w:style>
  <w:style w:type="paragraph" w:customStyle="1" w:styleId="FODFilescenter">
    <w:name w:val="FOD Files center"/>
    <w:pPr>
      <w:suppressAutoHyphens/>
      <w:jc w:val="center"/>
    </w:pPr>
    <w:rPr>
      <w:rFonts w:ascii="Arial" w:hAnsi="Arial"/>
    </w:rPr>
  </w:style>
  <w:style w:type="paragraph" w:customStyle="1" w:styleId="FODProdno">
    <w:name w:val="FOD Prodno"/>
    <w:basedOn w:val="FODContents"/>
    <w:pPr>
      <w:jc w:val="right"/>
    </w:pPr>
    <w:rPr>
      <w:sz w:val="20"/>
    </w:rPr>
  </w:style>
  <w:style w:type="paragraph" w:customStyle="1" w:styleId="FODContentsSpace">
    <w:name w:val="FOD Contents Space"/>
    <w:basedOn w:val="FODContents"/>
    <w:next w:val="FODContents"/>
    <w:pPr>
      <w:spacing w:after="240"/>
    </w:pPr>
    <w:rPr>
      <w:rFonts w:cs="Arial"/>
    </w:rPr>
  </w:style>
  <w:style w:type="paragraph" w:customStyle="1" w:styleId="FODContentsPageBreak">
    <w:name w:val="FOD Contents Page Break"/>
    <w:basedOn w:val="FODContents"/>
    <w:next w:val="FODContents"/>
    <w:pPr>
      <w:pageBreakBefore/>
    </w:pPr>
  </w:style>
  <w:style w:type="paragraph" w:customStyle="1" w:styleId="FODTitleSpace">
    <w:name w:val="FOD Title Space"/>
    <w:basedOn w:val="FODTitle"/>
    <w:next w:val="FODTitle"/>
    <w:pPr>
      <w:spacing w:after="240"/>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EnvelopeReturn">
    <w:name w:val="envelope return"/>
    <w:basedOn w:val="Normal"/>
    <w:rPr>
      <w:rFonts w:cs="Arial"/>
      <w:sz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uiPriority w:val="99"/>
    <w:rPr>
      <w:sz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5"/>
      </w:numPr>
    </w:pPr>
  </w:style>
  <w:style w:type="paragraph" w:styleId="ListBullet2">
    <w:name w:val="List Bullet 2"/>
    <w:basedOn w:val="Normal"/>
    <w:autoRedefine/>
    <w:pPr>
      <w:numPr>
        <w:numId w:val="6"/>
      </w:numPr>
    </w:pPr>
  </w:style>
  <w:style w:type="paragraph" w:styleId="ListBullet3">
    <w:name w:val="List Bullet 3"/>
    <w:basedOn w:val="Normal"/>
    <w:autoRedefine/>
    <w:pPr>
      <w:numPr>
        <w:numId w:val="7"/>
      </w:numPr>
    </w:pPr>
  </w:style>
  <w:style w:type="paragraph" w:styleId="ListBullet4">
    <w:name w:val="List Bullet 4"/>
    <w:basedOn w:val="Normal"/>
    <w:autoRedefine/>
    <w:pPr>
      <w:numPr>
        <w:numId w:val="1"/>
      </w:numPr>
    </w:pPr>
  </w:style>
  <w:style w:type="paragraph" w:styleId="ListBullet5">
    <w:name w:val="List Bullet 5"/>
    <w:basedOn w:val="Normal"/>
    <w:autoRedefine/>
    <w:pPr>
      <w:numPr>
        <w:numId w:val="8"/>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pPr>
  </w:style>
  <w:style w:type="paragraph" w:styleId="ListNumber2">
    <w:name w:val="List Number 2"/>
    <w:basedOn w:val="Normal"/>
    <w:pPr>
      <w:numPr>
        <w:numId w:val="10"/>
      </w:numPr>
    </w:pPr>
  </w:style>
  <w:style w:type="paragraph" w:styleId="ListNumber3">
    <w:name w:val="List Number 3"/>
    <w:basedOn w:val="Normal"/>
    <w:pPr>
      <w:numPr>
        <w:numId w:val="11"/>
      </w:numPr>
    </w:pPr>
  </w:style>
  <w:style w:type="paragraph" w:styleId="ListNumber4">
    <w:name w:val="List Number 4"/>
    <w:basedOn w:val="Normal"/>
    <w:pPr>
      <w:numPr>
        <w:numId w:val="12"/>
      </w:numPr>
    </w:pPr>
  </w:style>
  <w:style w:type="paragraph" w:styleId="ListNumber5">
    <w:name w:val="List Number 5"/>
    <w:basedOn w:val="Normal"/>
    <w:pPr>
      <w:numPr>
        <w:numId w:val="13"/>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Pr>
      <w:rFonts w:ascii="Times New Roman" w:hAnsi="Times New Roman"/>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cs="Arial"/>
      <w:b/>
      <w:bCs/>
      <w:kern w:val="28"/>
      <w:sz w:val="32"/>
      <w:szCs w:val="32"/>
    </w:rPr>
  </w:style>
  <w:style w:type="paragraph" w:styleId="TOAHeading">
    <w:name w:val="toa heading"/>
    <w:basedOn w:val="Normal"/>
    <w:next w:val="Normal"/>
    <w:semiHidden/>
    <w:pPr>
      <w:spacing w:before="120"/>
    </w:pPr>
    <w:rPr>
      <w:rFonts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Para">
    <w:name w:val="Para"/>
    <w:pPr>
      <w:spacing w:line="260" w:lineRule="exact"/>
      <w:ind w:firstLine="240"/>
      <w:jc w:val="both"/>
    </w:pPr>
    <w:rPr>
      <w:rFonts w:ascii="Times" w:hAnsi="Times"/>
      <w:sz w:val="22"/>
    </w:rPr>
  </w:style>
  <w:style w:type="paragraph" w:customStyle="1" w:styleId="Author">
    <w:name w:val="Author"/>
    <w:next w:val="Normal"/>
    <w:pPr>
      <w:keepNext/>
      <w:keepLines/>
      <w:suppressAutoHyphens/>
      <w:spacing w:after="240" w:line="260" w:lineRule="exact"/>
      <w:jc w:val="center"/>
    </w:pPr>
    <w:rPr>
      <w:rFonts w:ascii="Times" w:hAnsi="Times"/>
      <w:b/>
      <w:sz w:val="22"/>
    </w:rPr>
  </w:style>
  <w:style w:type="paragraph" w:customStyle="1" w:styleId="Bullet">
    <w:name w:val="Bullet"/>
    <w:basedOn w:val="Para"/>
    <w:pPr>
      <w:numPr>
        <w:numId w:val="14"/>
      </w:numPr>
      <w:tabs>
        <w:tab w:val="clear" w:pos="504"/>
        <w:tab w:val="left" w:pos="360"/>
      </w:tabs>
      <w:spacing w:before="80"/>
    </w:pPr>
  </w:style>
  <w:style w:type="paragraph" w:customStyle="1" w:styleId="Bullet2">
    <w:name w:val="Bullet 2"/>
    <w:basedOn w:val="Para"/>
    <w:pPr>
      <w:numPr>
        <w:numId w:val="15"/>
      </w:numPr>
      <w:tabs>
        <w:tab w:val="clear" w:pos="720"/>
        <w:tab w:val="left" w:pos="576"/>
      </w:tabs>
      <w:spacing w:before="80"/>
    </w:pPr>
  </w:style>
  <w:style w:type="paragraph" w:customStyle="1" w:styleId="Bullet20">
    <w:name w:val="Bullet 2:#"/>
    <w:basedOn w:val="Bullet2"/>
    <w:pPr>
      <w:numPr>
        <w:numId w:val="17"/>
      </w:numPr>
      <w:tabs>
        <w:tab w:val="clear" w:pos="720"/>
      </w:tabs>
      <w:spacing w:after="120"/>
    </w:pPr>
  </w:style>
  <w:style w:type="paragraph" w:customStyle="1" w:styleId="Bullet0">
    <w:name w:val="Bullet:#"/>
    <w:basedOn w:val="Bullet"/>
    <w:next w:val="Para"/>
    <w:pPr>
      <w:numPr>
        <w:numId w:val="16"/>
      </w:numPr>
      <w:tabs>
        <w:tab w:val="clear" w:pos="504"/>
      </w:tabs>
      <w:spacing w:after="120"/>
    </w:pPr>
  </w:style>
  <w:style w:type="paragraph" w:customStyle="1" w:styleId="case">
    <w:name w:val="case"/>
    <w:pPr>
      <w:keepLines/>
      <w:suppressAutoHyphens/>
      <w:spacing w:line="220" w:lineRule="exact"/>
      <w:ind w:left="240" w:hanging="240"/>
    </w:pPr>
    <w:rPr>
      <w:rFonts w:ascii="Helvetica" w:hAnsi="Helvetica"/>
      <w:noProof/>
      <w:sz w:val="18"/>
    </w:rPr>
  </w:style>
  <w:style w:type="paragraph" w:customStyle="1" w:styleId="ChapterNumber">
    <w:name w:val="Chapter Number"/>
    <w:next w:val="Normal"/>
    <w:pPr>
      <w:keepNext/>
      <w:suppressAutoHyphens/>
      <w:spacing w:before="480" w:after="240" w:line="600" w:lineRule="exact"/>
      <w:jc w:val="center"/>
    </w:pPr>
    <w:rPr>
      <w:rFonts w:ascii="Times" w:hAnsi="Times"/>
      <w:sz w:val="60"/>
    </w:rPr>
  </w:style>
  <w:style w:type="paragraph" w:customStyle="1" w:styleId="ChapterTitle">
    <w:name w:val="Chapter Title"/>
    <w:next w:val="Para"/>
    <w:pPr>
      <w:keepNext/>
      <w:keepLines/>
      <w:suppressAutoHyphens/>
      <w:spacing w:after="480" w:line="480" w:lineRule="exact"/>
      <w:jc w:val="center"/>
    </w:pPr>
    <w:rPr>
      <w:rFonts w:ascii="Times" w:hAnsi="Times"/>
      <w:sz w:val="48"/>
    </w:rPr>
  </w:style>
  <w:style w:type="paragraph" w:customStyle="1" w:styleId="Checkbox1">
    <w:name w:val="Checkbox 1"/>
    <w:basedOn w:val="Bullet"/>
    <w:pPr>
      <w:numPr>
        <w:numId w:val="0"/>
      </w:numPr>
      <w:spacing w:before="0" w:after="80"/>
      <w:ind w:left="600" w:hanging="360"/>
    </w:pPr>
  </w:style>
  <w:style w:type="paragraph" w:customStyle="1" w:styleId="Checkbox2">
    <w:name w:val="Checkbox 2"/>
    <w:basedOn w:val="Checkbox1"/>
    <w:pPr>
      <w:spacing w:after="60"/>
      <w:ind w:left="960"/>
    </w:pPr>
  </w:style>
  <w:style w:type="paragraph" w:customStyle="1" w:styleId="Checkbox3">
    <w:name w:val="Checkbox 3"/>
    <w:basedOn w:val="Checkbox1"/>
    <w:pPr>
      <w:ind w:left="1320"/>
    </w:pPr>
  </w:style>
  <w:style w:type="paragraph" w:customStyle="1" w:styleId="code">
    <w:name w:val="code"/>
    <w:pPr>
      <w:keepNext/>
      <w:keepLines/>
      <w:suppressAutoHyphens/>
      <w:spacing w:before="220" w:line="220" w:lineRule="exact"/>
    </w:pPr>
    <w:rPr>
      <w:rFonts w:ascii="Helvetica" w:hAnsi="Helvetica"/>
      <w:b/>
      <w:noProof/>
      <w:sz w:val="18"/>
    </w:rPr>
  </w:style>
  <w:style w:type="paragraph" w:customStyle="1" w:styleId="Contents">
    <w:name w:val="Contents"/>
    <w:basedOn w:val="Para"/>
    <w:pPr>
      <w:keepLines/>
      <w:tabs>
        <w:tab w:val="right" w:pos="300"/>
        <w:tab w:val="left" w:pos="480"/>
        <w:tab w:val="right" w:leader="dot" w:pos="6240"/>
      </w:tabs>
      <w:suppressAutoHyphens/>
      <w:spacing w:before="240"/>
      <w:ind w:left="480" w:right="1440" w:hanging="480"/>
      <w:jc w:val="left"/>
    </w:pPr>
  </w:style>
  <w:style w:type="paragraph" w:customStyle="1" w:styleId="ContentsAuthor">
    <w:name w:val="Contents:Author"/>
    <w:basedOn w:val="Contents"/>
    <w:next w:val="Contents"/>
    <w:pPr>
      <w:tabs>
        <w:tab w:val="clear" w:pos="300"/>
        <w:tab w:val="clear" w:pos="480"/>
        <w:tab w:val="clear" w:pos="6240"/>
      </w:tabs>
      <w:spacing w:before="0"/>
      <w:ind w:left="720" w:firstLine="0"/>
    </w:pPr>
    <w:rPr>
      <w:i/>
    </w:rPr>
  </w:style>
  <w:style w:type="paragraph" w:customStyle="1" w:styleId="Contentsflush">
    <w:name w:val="Contents:flush"/>
    <w:basedOn w:val="Contents"/>
    <w:pPr>
      <w:tabs>
        <w:tab w:val="clear" w:pos="300"/>
        <w:tab w:val="clear" w:pos="480"/>
      </w:tabs>
      <w:spacing w:before="40"/>
      <w:ind w:left="0" w:firstLine="0"/>
    </w:pPr>
  </w:style>
  <w:style w:type="paragraph" w:customStyle="1" w:styleId="Contentshang">
    <w:name w:val="Contents:hang"/>
    <w:basedOn w:val="Contents"/>
    <w:pPr>
      <w:tabs>
        <w:tab w:val="clear" w:pos="300"/>
        <w:tab w:val="clear" w:pos="480"/>
        <w:tab w:val="right" w:pos="1440"/>
        <w:tab w:val="left" w:pos="1680"/>
      </w:tabs>
      <w:spacing w:before="40"/>
      <w:ind w:left="1680" w:hanging="1680"/>
    </w:pPr>
  </w:style>
  <w:style w:type="paragraph" w:customStyle="1" w:styleId="ContentsPart">
    <w:name w:val="Contents:Part"/>
    <w:basedOn w:val="Contents"/>
    <w:next w:val="Contents"/>
    <w:pPr>
      <w:tabs>
        <w:tab w:val="clear" w:pos="300"/>
        <w:tab w:val="clear" w:pos="480"/>
        <w:tab w:val="clear" w:pos="6240"/>
      </w:tabs>
      <w:spacing w:before="360"/>
      <w:ind w:left="0" w:firstLine="0"/>
    </w:pPr>
    <w:rPr>
      <w:b/>
    </w:rPr>
  </w:style>
  <w:style w:type="paragraph" w:customStyle="1" w:styleId="ContentsVolume">
    <w:name w:val="Contents:Volume"/>
    <w:basedOn w:val="Contents"/>
    <w:next w:val="Contents"/>
    <w:pPr>
      <w:tabs>
        <w:tab w:val="clear" w:pos="300"/>
        <w:tab w:val="clear" w:pos="480"/>
        <w:tab w:val="clear" w:pos="6240"/>
      </w:tabs>
      <w:spacing w:before="360"/>
      <w:ind w:left="0" w:right="0" w:firstLine="0"/>
      <w:jc w:val="center"/>
    </w:pPr>
    <w:rPr>
      <w:b/>
    </w:rPr>
  </w:style>
  <w:style w:type="paragraph" w:customStyle="1" w:styleId="CourtCenOption">
    <w:name w:val="Court:Cen:Option"/>
    <w:next w:val="Normal"/>
    <w:pPr>
      <w:spacing w:after="240" w:line="240" w:lineRule="exact"/>
      <w:ind w:left="960" w:right="960"/>
      <w:jc w:val="center"/>
    </w:pPr>
    <w:rPr>
      <w:rFonts w:ascii="Helvetica" w:hAnsi="Helvetica"/>
      <w:i/>
    </w:rPr>
  </w:style>
  <w:style w:type="paragraph" w:customStyle="1" w:styleId="CourtSpeak">
    <w:name w:val="CourtSpeak"/>
    <w:pPr>
      <w:spacing w:after="240" w:line="240" w:lineRule="exact"/>
      <w:ind w:left="480" w:right="480" w:firstLine="240"/>
      <w:jc w:val="both"/>
    </w:pPr>
    <w:rPr>
      <w:rFonts w:ascii="Helvetica" w:hAnsi="Helvetica"/>
    </w:rPr>
  </w:style>
  <w:style w:type="paragraph" w:customStyle="1" w:styleId="CourtSpeakflush">
    <w:name w:val="CourtSpeak:flush"/>
    <w:basedOn w:val="CourtSpeak"/>
    <w:pPr>
      <w:ind w:firstLine="0"/>
    </w:pPr>
  </w:style>
  <w:style w:type="paragraph" w:customStyle="1" w:styleId="Head-Other">
    <w:name w:val="Head-Other"/>
    <w:basedOn w:val="Headw"/>
    <w:next w:val="Para"/>
  </w:style>
  <w:style w:type="paragraph" w:customStyle="1" w:styleId="GraphicPara">
    <w:name w:val="GraphicPara"/>
    <w:next w:val="Para"/>
    <w:pPr>
      <w:spacing w:after="120"/>
      <w:jc w:val="center"/>
    </w:pPr>
    <w:rPr>
      <w:rFonts w:ascii="Times" w:hAnsi="Times"/>
      <w:noProof/>
      <w:sz w:val="22"/>
    </w:rPr>
  </w:style>
  <w:style w:type="paragraph" w:customStyle="1" w:styleId="Jefferson">
    <w:name w:val="Jefferson"/>
    <w:basedOn w:val="Para"/>
    <w:pPr>
      <w:spacing w:line="220" w:lineRule="exact"/>
      <w:ind w:left="480" w:right="480"/>
    </w:pPr>
    <w:rPr>
      <w:sz w:val="20"/>
    </w:rPr>
  </w:style>
  <w:style w:type="paragraph" w:customStyle="1" w:styleId="Jefferson0">
    <w:name w:val="Jefferson:#"/>
    <w:basedOn w:val="Jefferson"/>
    <w:next w:val="Para"/>
    <w:pPr>
      <w:spacing w:after="120"/>
    </w:pPr>
  </w:style>
  <w:style w:type="paragraph" w:customStyle="1" w:styleId="stat">
    <w:name w:val="stat"/>
    <w:pPr>
      <w:keepLines/>
      <w:suppressAutoHyphens/>
      <w:spacing w:line="220" w:lineRule="exact"/>
      <w:ind w:left="480" w:hanging="240"/>
    </w:pPr>
    <w:rPr>
      <w:rFonts w:ascii="Helvetica" w:hAnsi="Helvetica"/>
      <w:b/>
      <w:noProof/>
      <w:sz w:val="18"/>
    </w:rPr>
  </w:style>
  <w:style w:type="paragraph" w:customStyle="1" w:styleId="level3">
    <w:name w:val="level3"/>
    <w:basedOn w:val="stat"/>
    <w:next w:val="stat"/>
    <w:pPr>
      <w:ind w:left="720"/>
    </w:pPr>
  </w:style>
  <w:style w:type="paragraph" w:customStyle="1" w:styleId="Library">
    <w:name w:val="Library"/>
    <w:basedOn w:val="Para"/>
    <w:pPr>
      <w:suppressAutoHyphens/>
      <w:spacing w:line="240" w:lineRule="exact"/>
      <w:ind w:firstLine="0"/>
      <w:jc w:val="right"/>
    </w:pPr>
    <w:rPr>
      <w:sz w:val="20"/>
    </w:rPr>
  </w:style>
  <w:style w:type="paragraph" w:customStyle="1" w:styleId="Masthead">
    <w:name w:val="Masthead"/>
    <w:pPr>
      <w:spacing w:line="220" w:lineRule="exact"/>
      <w:jc w:val="center"/>
    </w:pPr>
    <w:rPr>
      <w:rFonts w:ascii="Times" w:hAnsi="Times"/>
      <w:noProof/>
      <w:sz w:val="18"/>
    </w:rPr>
  </w:style>
  <w:style w:type="paragraph" w:customStyle="1" w:styleId="NoteTipExample">
    <w:name w:val="Note:Tip:Example"/>
    <w:pPr>
      <w:tabs>
        <w:tab w:val="left" w:pos="480"/>
      </w:tabs>
      <w:spacing w:before="120" w:after="120" w:line="260" w:lineRule="exact"/>
      <w:ind w:left="480" w:hanging="480"/>
      <w:jc w:val="both"/>
    </w:pPr>
    <w:rPr>
      <w:rFonts w:ascii="Times" w:hAnsi="Times"/>
      <w:sz w:val="22"/>
    </w:rPr>
  </w:style>
  <w:style w:type="paragraph" w:customStyle="1" w:styleId="outout1">
    <w:name w:val="out:out1"/>
    <w:pPr>
      <w:keepNext/>
      <w:keepLines/>
      <w:tabs>
        <w:tab w:val="right" w:pos="559"/>
        <w:tab w:val="left" w:pos="720"/>
      </w:tabs>
      <w:suppressAutoHyphens/>
      <w:spacing w:before="120" w:line="240" w:lineRule="exact"/>
      <w:ind w:left="720" w:right="480" w:hanging="720"/>
    </w:pPr>
    <w:rPr>
      <w:rFonts w:ascii="Helvetica" w:hAnsi="Helvetica"/>
      <w:sz w:val="18"/>
    </w:rPr>
  </w:style>
  <w:style w:type="paragraph" w:customStyle="1" w:styleId="outout2">
    <w:name w:val="out:out2"/>
    <w:pPr>
      <w:keepLines/>
      <w:tabs>
        <w:tab w:val="right" w:pos="840"/>
        <w:tab w:val="left" w:pos="997"/>
      </w:tabs>
      <w:suppressAutoHyphens/>
      <w:spacing w:line="240" w:lineRule="exact"/>
      <w:ind w:left="996" w:right="480" w:hanging="996"/>
    </w:pPr>
    <w:rPr>
      <w:rFonts w:ascii="Helvetica" w:hAnsi="Helvetica"/>
      <w:sz w:val="18"/>
    </w:rPr>
  </w:style>
  <w:style w:type="paragraph" w:customStyle="1" w:styleId="outout3">
    <w:name w:val="out:out3"/>
    <w:pPr>
      <w:keepLines/>
      <w:tabs>
        <w:tab w:val="right" w:pos="1117"/>
        <w:tab w:val="left" w:pos="1260"/>
      </w:tabs>
      <w:suppressAutoHyphens/>
      <w:spacing w:line="240" w:lineRule="exact"/>
      <w:ind w:left="1260" w:right="480" w:hanging="1260"/>
    </w:pPr>
    <w:rPr>
      <w:rFonts w:ascii="Helvetica" w:hAnsi="Helvetica"/>
      <w:sz w:val="18"/>
    </w:rPr>
  </w:style>
  <w:style w:type="paragraph" w:customStyle="1" w:styleId="outout4">
    <w:name w:val="out:out4"/>
    <w:pPr>
      <w:keepLines/>
      <w:tabs>
        <w:tab w:val="right" w:pos="1368"/>
        <w:tab w:val="left" w:pos="1518"/>
      </w:tabs>
      <w:suppressAutoHyphens/>
      <w:spacing w:line="240" w:lineRule="exact"/>
      <w:ind w:left="1519" w:right="480" w:hanging="1519"/>
    </w:pPr>
    <w:rPr>
      <w:rFonts w:ascii="Helvetica" w:hAnsi="Helvetica"/>
      <w:sz w:val="18"/>
    </w:rPr>
  </w:style>
  <w:style w:type="paragraph" w:customStyle="1" w:styleId="outout5">
    <w:name w:val="out:out5"/>
    <w:pPr>
      <w:keepLines/>
      <w:tabs>
        <w:tab w:val="right" w:pos="1740"/>
        <w:tab w:val="left" w:pos="1848"/>
      </w:tabs>
      <w:suppressAutoHyphens/>
      <w:spacing w:line="240" w:lineRule="exact"/>
      <w:ind w:left="1848" w:right="480" w:hanging="1848"/>
    </w:pPr>
    <w:rPr>
      <w:rFonts w:ascii="Helvetica" w:hAnsi="Helvetica"/>
      <w:sz w:val="18"/>
    </w:rPr>
  </w:style>
  <w:style w:type="paragraph" w:customStyle="1" w:styleId="outout6">
    <w:name w:val="out:out6"/>
    <w:pPr>
      <w:keepLines/>
      <w:tabs>
        <w:tab w:val="right" w:pos="2040"/>
        <w:tab w:val="left" w:pos="2160"/>
      </w:tabs>
      <w:suppressAutoHyphens/>
      <w:spacing w:line="240" w:lineRule="exact"/>
      <w:ind w:left="2160" w:right="480" w:hanging="2160"/>
    </w:pPr>
    <w:rPr>
      <w:rFonts w:ascii="Helvetica" w:hAnsi="Helvetica"/>
      <w:sz w:val="18"/>
    </w:rPr>
  </w:style>
  <w:style w:type="paragraph" w:customStyle="1" w:styleId="outout7">
    <w:name w:val="out:out7"/>
    <w:pPr>
      <w:keepLines/>
      <w:tabs>
        <w:tab w:val="right" w:pos="2376"/>
        <w:tab w:val="left" w:pos="2484"/>
      </w:tabs>
      <w:suppressAutoHyphens/>
      <w:spacing w:line="240" w:lineRule="exact"/>
      <w:ind w:left="2484" w:right="480" w:hanging="2484"/>
    </w:pPr>
    <w:rPr>
      <w:rFonts w:ascii="Helvetica" w:hAnsi="Helvetica"/>
      <w:sz w:val="18"/>
    </w:rPr>
  </w:style>
  <w:style w:type="paragraph" w:customStyle="1" w:styleId="pagebreak">
    <w:name w:val="pagebreak"/>
    <w:next w:val="Para"/>
    <w:pPr>
      <w:pageBreakBefore/>
      <w:shd w:val="clear" w:color="auto" w:fill="C0C0C0"/>
      <w:spacing w:line="220" w:lineRule="exact"/>
      <w:jc w:val="both"/>
    </w:pPr>
    <w:rPr>
      <w:rFonts w:ascii="Helvetica" w:hAnsi="Helvetica"/>
      <w:b/>
      <w:caps/>
      <w:noProof/>
      <w:color w:val="FFFF00"/>
      <w:sz w:val="24"/>
    </w:rPr>
  </w:style>
  <w:style w:type="paragraph" w:customStyle="1" w:styleId="Para0">
    <w:name w:val="Para:#"/>
    <w:basedOn w:val="Para"/>
    <w:next w:val="Para"/>
    <w:pPr>
      <w:spacing w:after="120"/>
    </w:pPr>
  </w:style>
  <w:style w:type="paragraph" w:customStyle="1" w:styleId="Paraflush">
    <w:name w:val="Para:flush"/>
    <w:basedOn w:val="Para"/>
    <w:pPr>
      <w:ind w:firstLine="0"/>
    </w:pPr>
  </w:style>
  <w:style w:type="paragraph" w:customStyle="1" w:styleId="Paraflush0">
    <w:name w:val="Para:flush:#"/>
    <w:basedOn w:val="Paraflush"/>
    <w:next w:val="Para"/>
    <w:pPr>
      <w:spacing w:after="120"/>
    </w:pPr>
  </w:style>
  <w:style w:type="paragraph" w:customStyle="1" w:styleId="Parahang">
    <w:name w:val="Para:hang"/>
    <w:basedOn w:val="Para"/>
    <w:pPr>
      <w:tabs>
        <w:tab w:val="right" w:pos="240"/>
        <w:tab w:val="left" w:pos="360"/>
      </w:tabs>
      <w:spacing w:after="120"/>
      <w:ind w:left="360" w:hanging="360"/>
    </w:pPr>
  </w:style>
  <w:style w:type="paragraph" w:customStyle="1" w:styleId="PopAct">
    <w:name w:val="PopAct"/>
    <w:pPr>
      <w:keepLines/>
      <w:suppressAutoHyphens/>
      <w:spacing w:line="220" w:lineRule="exact"/>
      <w:ind w:left="480" w:hanging="480"/>
    </w:pPr>
    <w:rPr>
      <w:rFonts w:ascii="Helvetica" w:hAnsi="Helvetica"/>
      <w:b/>
      <w:noProof/>
      <w:sz w:val="18"/>
    </w:rPr>
  </w:style>
  <w:style w:type="paragraph" w:customStyle="1" w:styleId="Qaire">
    <w:name w:val="Q'aire"/>
    <w:pPr>
      <w:spacing w:after="120"/>
    </w:pPr>
    <w:rPr>
      <w:rFonts w:ascii="Helvetica" w:hAnsi="Helvetica"/>
      <w:sz w:val="18"/>
    </w:rPr>
  </w:style>
  <w:style w:type="paragraph" w:customStyle="1" w:styleId="Qaire1">
    <w:name w:val="Q'aire 1"/>
    <w:basedOn w:val="Qaire"/>
    <w:pPr>
      <w:tabs>
        <w:tab w:val="left" w:pos="360"/>
      </w:tabs>
      <w:ind w:left="360" w:hanging="360"/>
    </w:pPr>
  </w:style>
  <w:style w:type="paragraph" w:customStyle="1" w:styleId="Qaire1cont">
    <w:name w:val="Q'aire 1 cont"/>
    <w:basedOn w:val="Qaire"/>
    <w:pPr>
      <w:ind w:left="360"/>
    </w:pPr>
  </w:style>
  <w:style w:type="paragraph" w:customStyle="1" w:styleId="Qaire2">
    <w:name w:val="Q'aire 2"/>
    <w:basedOn w:val="Qaire"/>
    <w:pPr>
      <w:tabs>
        <w:tab w:val="left" w:pos="720"/>
      </w:tabs>
      <w:ind w:left="720" w:hanging="360"/>
    </w:pPr>
  </w:style>
  <w:style w:type="paragraph" w:customStyle="1" w:styleId="Qaire2cont">
    <w:name w:val="Q'aire 2 cont"/>
    <w:basedOn w:val="Qaire"/>
    <w:pPr>
      <w:ind w:left="720"/>
    </w:pPr>
  </w:style>
  <w:style w:type="paragraph" w:customStyle="1" w:styleId="QaireCtr">
    <w:name w:val="Q'aire Ctr"/>
    <w:basedOn w:val="Qaire"/>
    <w:pPr>
      <w:jc w:val="center"/>
    </w:pPr>
  </w:style>
  <w:style w:type="paragraph" w:customStyle="1" w:styleId="QairePar">
    <w:name w:val="Q'aire Par"/>
    <w:basedOn w:val="Qaire"/>
    <w:pPr>
      <w:ind w:firstLine="360"/>
    </w:pPr>
  </w:style>
  <w:style w:type="paragraph" w:customStyle="1" w:styleId="QaireSig">
    <w:name w:val="Q'aire Sig"/>
    <w:basedOn w:val="Qaire"/>
    <w:pPr>
      <w:tabs>
        <w:tab w:val="left" w:pos="3360"/>
      </w:tabs>
    </w:pPr>
  </w:style>
  <w:style w:type="paragraph" w:customStyle="1" w:styleId="Rquote">
    <w:name w:val="Rquote"/>
    <w:basedOn w:val="Para"/>
    <w:pPr>
      <w:spacing w:line="220" w:lineRule="exact"/>
      <w:ind w:left="480" w:right="480"/>
    </w:pPr>
    <w:rPr>
      <w:sz w:val="20"/>
    </w:rPr>
  </w:style>
  <w:style w:type="paragraph" w:customStyle="1" w:styleId="Rquote0">
    <w:name w:val="Rquote:#"/>
    <w:basedOn w:val="Rquote"/>
    <w:next w:val="Para"/>
    <w:pPr>
      <w:spacing w:after="120"/>
    </w:pPr>
  </w:style>
  <w:style w:type="paragraph" w:customStyle="1" w:styleId="Rquoteflush">
    <w:name w:val="Rquote:flush"/>
    <w:basedOn w:val="Rquote"/>
    <w:pPr>
      <w:ind w:firstLine="0"/>
    </w:pPr>
  </w:style>
  <w:style w:type="paragraph" w:customStyle="1" w:styleId="Rquoteflush0">
    <w:name w:val="Rquote:flush:#"/>
    <w:basedOn w:val="Rquoteflush"/>
    <w:pPr>
      <w:spacing w:after="120"/>
    </w:pPr>
  </w:style>
  <w:style w:type="paragraph" w:customStyle="1" w:styleId="SecRef">
    <w:name w:val="SecRef"/>
    <w:pPr>
      <w:spacing w:after="360"/>
      <w:jc w:val="center"/>
    </w:pPr>
    <w:rPr>
      <w:rFonts w:ascii="Helvetica" w:hAnsi="Helvetica"/>
      <w:i/>
      <w:sz w:val="18"/>
    </w:rPr>
  </w:style>
  <w:style w:type="paragraph" w:customStyle="1" w:styleId="Table10left">
    <w:name w:val="Table10left"/>
    <w:pPr>
      <w:spacing w:before="20" w:after="120"/>
    </w:pPr>
    <w:rPr>
      <w:rFonts w:ascii="Helvetica" w:hAnsi="Helvetica"/>
    </w:rPr>
  </w:style>
  <w:style w:type="paragraph" w:customStyle="1" w:styleId="Table10center">
    <w:name w:val="Table10center"/>
    <w:basedOn w:val="Table10left"/>
    <w:pPr>
      <w:jc w:val="center"/>
    </w:pPr>
  </w:style>
  <w:style w:type="paragraph" w:customStyle="1" w:styleId="Table10just">
    <w:name w:val="Table10just"/>
    <w:basedOn w:val="Table10left"/>
    <w:pPr>
      <w:jc w:val="both"/>
    </w:pPr>
  </w:style>
  <w:style w:type="paragraph" w:customStyle="1" w:styleId="Table10right">
    <w:name w:val="Table10right"/>
    <w:basedOn w:val="Table10left"/>
    <w:pPr>
      <w:jc w:val="right"/>
    </w:pPr>
  </w:style>
  <w:style w:type="paragraph" w:customStyle="1" w:styleId="Table11center">
    <w:name w:val="Table11center"/>
    <w:basedOn w:val="Table10center"/>
    <w:rPr>
      <w:sz w:val="22"/>
    </w:rPr>
  </w:style>
  <w:style w:type="paragraph" w:customStyle="1" w:styleId="Table11just">
    <w:name w:val="Table11just"/>
    <w:basedOn w:val="Table10just"/>
    <w:rPr>
      <w:sz w:val="22"/>
    </w:rPr>
  </w:style>
  <w:style w:type="paragraph" w:customStyle="1" w:styleId="Table11left">
    <w:name w:val="Table11left"/>
    <w:basedOn w:val="Table10left"/>
    <w:rPr>
      <w:sz w:val="22"/>
    </w:rPr>
  </w:style>
  <w:style w:type="paragraph" w:customStyle="1" w:styleId="Table11right">
    <w:name w:val="Table11right"/>
    <w:basedOn w:val="Table10center"/>
    <w:rPr>
      <w:sz w:val="22"/>
    </w:rPr>
  </w:style>
  <w:style w:type="paragraph" w:customStyle="1" w:styleId="Table8center">
    <w:name w:val="Table8center"/>
    <w:basedOn w:val="Table10center"/>
    <w:rPr>
      <w:sz w:val="16"/>
    </w:rPr>
  </w:style>
  <w:style w:type="paragraph" w:customStyle="1" w:styleId="Table8just">
    <w:name w:val="Table8just"/>
    <w:basedOn w:val="Table10just"/>
    <w:rPr>
      <w:sz w:val="16"/>
    </w:rPr>
  </w:style>
  <w:style w:type="paragraph" w:customStyle="1" w:styleId="Table8left">
    <w:name w:val="Table8left"/>
    <w:basedOn w:val="Table10left"/>
    <w:rPr>
      <w:sz w:val="16"/>
    </w:rPr>
  </w:style>
  <w:style w:type="paragraph" w:customStyle="1" w:styleId="Table8right">
    <w:name w:val="Table8right"/>
    <w:basedOn w:val="Table10right"/>
    <w:rPr>
      <w:sz w:val="16"/>
    </w:rPr>
  </w:style>
  <w:style w:type="paragraph" w:customStyle="1" w:styleId="Table9center">
    <w:name w:val="Table9center"/>
    <w:basedOn w:val="Table10center"/>
    <w:rPr>
      <w:sz w:val="18"/>
    </w:rPr>
  </w:style>
  <w:style w:type="paragraph" w:customStyle="1" w:styleId="Table9just">
    <w:name w:val="Table9just"/>
    <w:basedOn w:val="Table10just"/>
    <w:rPr>
      <w:sz w:val="18"/>
    </w:rPr>
  </w:style>
  <w:style w:type="paragraph" w:customStyle="1" w:styleId="Table9left">
    <w:name w:val="Table9left"/>
    <w:basedOn w:val="Table10left"/>
    <w:rPr>
      <w:sz w:val="18"/>
    </w:rPr>
  </w:style>
  <w:style w:type="paragraph" w:customStyle="1" w:styleId="Table9right">
    <w:name w:val="Table9right"/>
    <w:basedOn w:val="Table10right"/>
    <w:rPr>
      <w:sz w:val="18"/>
    </w:rPr>
  </w:style>
  <w:style w:type="paragraph" w:customStyle="1" w:styleId="TableCtr">
    <w:name w:val="TableCtr"/>
    <w:pPr>
      <w:keepNext/>
      <w:keepLines/>
      <w:suppressAutoHyphens/>
      <w:spacing w:before="220" w:line="220" w:lineRule="exact"/>
      <w:jc w:val="center"/>
    </w:pPr>
    <w:rPr>
      <w:rFonts w:ascii="Helvetica" w:hAnsi="Helvetica"/>
      <w:b/>
      <w:noProof/>
      <w:sz w:val="18"/>
    </w:rPr>
  </w:style>
  <w:style w:type="paragraph" w:customStyle="1" w:styleId="TblForms1">
    <w:name w:val="TblForms1"/>
    <w:pPr>
      <w:keepLines/>
      <w:suppressAutoHyphens/>
      <w:spacing w:line="220" w:lineRule="exact"/>
      <w:ind w:left="720" w:hanging="720"/>
    </w:pPr>
    <w:rPr>
      <w:rFonts w:ascii="Helvetica" w:hAnsi="Helvetica"/>
      <w:sz w:val="18"/>
    </w:rPr>
  </w:style>
  <w:style w:type="paragraph" w:customStyle="1" w:styleId="TblForms2">
    <w:name w:val="TblForms2"/>
    <w:basedOn w:val="TblForms1"/>
    <w:pPr>
      <w:ind w:hanging="480"/>
    </w:pPr>
  </w:style>
  <w:style w:type="paragraph" w:customStyle="1" w:styleId="TblForms3">
    <w:name w:val="TblForms3"/>
    <w:basedOn w:val="TblForms1"/>
    <w:pPr>
      <w:ind w:hanging="240"/>
    </w:pPr>
  </w:style>
  <w:style w:type="paragraph" w:customStyle="1" w:styleId="TblRefs">
    <w:name w:val="TblRefs"/>
    <w:pPr>
      <w:keepLines/>
      <w:suppressAutoHyphens/>
      <w:spacing w:line="220" w:lineRule="exact"/>
      <w:ind w:left="240" w:hanging="240"/>
    </w:pPr>
    <w:rPr>
      <w:rFonts w:ascii="Helvetica" w:hAnsi="Helvetica"/>
      <w:sz w:val="18"/>
    </w:rPr>
  </w:style>
  <w:style w:type="paragraph" w:customStyle="1" w:styleId="Parasmallleft">
    <w:name w:val="Para:small:left"/>
    <w:basedOn w:val="Para"/>
    <w:pPr>
      <w:spacing w:after="80" w:line="240" w:lineRule="auto"/>
      <w:ind w:firstLine="0"/>
      <w:jc w:val="left"/>
    </w:pPr>
    <w:rPr>
      <w:sz w:val="20"/>
    </w:rPr>
  </w:style>
  <w:style w:type="paragraph" w:customStyle="1" w:styleId="FormAddress0">
    <w:name w:val="Form:Address:#"/>
    <w:basedOn w:val="FormAddress"/>
    <w:pPr>
      <w:spacing w:after="240"/>
    </w:pPr>
  </w:style>
  <w:style w:type="paragraph" w:customStyle="1" w:styleId="FormSigTbl">
    <w:name w:val="Form:SigTbl"/>
    <w:basedOn w:val="FormSig0"/>
    <w:pPr>
      <w:tabs>
        <w:tab w:val="left" w:pos="360"/>
      </w:tabs>
      <w:ind w:left="0" w:firstLine="0"/>
    </w:pPr>
  </w:style>
  <w:style w:type="paragraph" w:customStyle="1" w:styleId="FormSigTbl0">
    <w:name w:val="Form:SigTbl:#"/>
    <w:basedOn w:val="FormSigTbl"/>
    <w:next w:val="FormSigTbl"/>
    <w:pPr>
      <w:tabs>
        <w:tab w:val="clear" w:pos="360"/>
      </w:tabs>
      <w:spacing w:after="240"/>
    </w:pPr>
  </w:style>
  <w:style w:type="paragraph" w:customStyle="1" w:styleId="ChecklistNum1Continue">
    <w:name w:val="ChecklistNum 1 Continue"/>
    <w:basedOn w:val="zzSansSerif"/>
    <w:pPr>
      <w:spacing w:after="120"/>
      <w:ind w:left="1080"/>
      <w:jc w:val="both"/>
    </w:pPr>
  </w:style>
  <w:style w:type="paragraph" w:customStyle="1" w:styleId="ChecklistNum2Continue">
    <w:name w:val="ChecklistNum 2 Continue"/>
    <w:basedOn w:val="zzSansSerif"/>
    <w:pPr>
      <w:spacing w:after="120" w:line="240" w:lineRule="exact"/>
      <w:ind w:left="1920"/>
      <w:jc w:val="both"/>
    </w:pPr>
  </w:style>
  <w:style w:type="paragraph" w:customStyle="1" w:styleId="ChecklistNum3Continue">
    <w:name w:val="ChecklistNum 3 Continue"/>
    <w:basedOn w:val="zzSansSerif"/>
    <w:pPr>
      <w:spacing w:after="120" w:line="240" w:lineRule="exact"/>
      <w:ind w:left="2760"/>
      <w:jc w:val="both"/>
    </w:pPr>
  </w:style>
  <w:style w:type="paragraph" w:customStyle="1" w:styleId="Qaire3">
    <w:name w:val="Q'aire 3"/>
    <w:basedOn w:val="Qaire"/>
    <w:pPr>
      <w:tabs>
        <w:tab w:val="left" w:pos="1080"/>
      </w:tabs>
      <w:ind w:left="1080" w:hanging="360"/>
    </w:pPr>
  </w:style>
  <w:style w:type="paragraph" w:customStyle="1" w:styleId="Qaire3cont">
    <w:name w:val="Q'aire 3 cont"/>
    <w:basedOn w:val="Qaire"/>
    <w:pPr>
      <w:ind w:left="1080"/>
    </w:pPr>
  </w:style>
  <w:style w:type="character" w:customStyle="1" w:styleId="FooterChar">
    <w:name w:val="Footer Char"/>
    <w:link w:val="Footer"/>
    <w:uiPriority w:val="99"/>
    <w:rsid w:val="0015763D"/>
    <w:rPr>
      <w:rFonts w:ascii="Arial" w:hAnsi="Arial"/>
      <w:sz w:val="24"/>
    </w:rPr>
  </w:style>
  <w:style w:type="paragraph" w:styleId="BalloonText">
    <w:name w:val="Balloon Text"/>
    <w:basedOn w:val="Normal"/>
    <w:semiHidden/>
    <w:rsid w:val="00534C75"/>
    <w:rPr>
      <w:rFonts w:ascii="Tahoma" w:hAnsi="Tahoma" w:cs="Tahoma"/>
      <w:sz w:val="16"/>
      <w:szCs w:val="16"/>
    </w:rPr>
  </w:style>
  <w:style w:type="table" w:styleId="TableGrid">
    <w:name w:val="Table Grid"/>
    <w:basedOn w:val="TableNormal"/>
    <w:rsid w:val="00FC6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3">
    <w:name w:val="Table 3D effects 3"/>
    <w:basedOn w:val="TableNormal"/>
    <w:rsid w:val="00F212A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cimalAligned">
    <w:name w:val="Decimal Aligned"/>
    <w:basedOn w:val="Normal"/>
    <w:uiPriority w:val="40"/>
    <w:qFormat/>
    <w:rsid w:val="00F212A1"/>
    <w:pPr>
      <w:tabs>
        <w:tab w:val="decimal" w:pos="360"/>
      </w:tabs>
      <w:spacing w:after="200" w:line="276" w:lineRule="auto"/>
    </w:pPr>
    <w:rPr>
      <w:rFonts w:asciiTheme="minorHAnsi" w:eastAsiaTheme="minorHAnsi" w:hAnsiTheme="minorHAnsi" w:cstheme="minorBidi"/>
      <w:sz w:val="22"/>
      <w:szCs w:val="22"/>
      <w:lang w:eastAsia="ja-JP"/>
    </w:rPr>
  </w:style>
  <w:style w:type="character" w:customStyle="1" w:styleId="FootnoteTextChar">
    <w:name w:val="Footnote Text Char"/>
    <w:basedOn w:val="DefaultParagraphFont"/>
    <w:link w:val="FootnoteText"/>
    <w:uiPriority w:val="99"/>
    <w:rsid w:val="00F212A1"/>
    <w:rPr>
      <w:rFonts w:ascii="Arial" w:hAnsi="Arial"/>
    </w:rPr>
  </w:style>
  <w:style w:type="character" w:styleId="SubtleEmphasis">
    <w:name w:val="Subtle Emphasis"/>
    <w:basedOn w:val="DefaultParagraphFont"/>
    <w:uiPriority w:val="19"/>
    <w:qFormat/>
    <w:rsid w:val="00F212A1"/>
    <w:rPr>
      <w:i/>
      <w:iCs/>
      <w:color w:val="7F7F7F" w:themeColor="text1" w:themeTint="80"/>
    </w:rPr>
  </w:style>
  <w:style w:type="table" w:styleId="MediumShading2-Accent5">
    <w:name w:val="Medium Shading 2 Accent 5"/>
    <w:basedOn w:val="TableNormal"/>
    <w:uiPriority w:val="64"/>
    <w:rsid w:val="00F212A1"/>
    <w:rPr>
      <w:rFonts w:asciiTheme="minorHAnsi" w:eastAsiaTheme="minorEastAsia" w:hAnsiTheme="minorHAnsi" w:cstheme="minorBid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Columns1">
    <w:name w:val="Table Columns 1"/>
    <w:basedOn w:val="TableNormal"/>
    <w:rsid w:val="00336AD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36AD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197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85E54-1BC3-48D6-8435-FE68A8AE6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14046</Words>
  <Characters>80065</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||§9</vt:lpstr>
    </vt:vector>
  </TitlesOfParts>
  <Company>CEB</Company>
  <LinksUpToDate>false</LinksUpToDate>
  <CharactersWithSpaces>93924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creator>TKnox</dc:creator>
  <cp:lastModifiedBy>Naly Yang</cp:lastModifiedBy>
  <cp:revision>2</cp:revision>
  <cp:lastPrinted>2013-03-26T17:07:00Z</cp:lastPrinted>
  <dcterms:created xsi:type="dcterms:W3CDTF">2021-09-29T20:03:00Z</dcterms:created>
  <dcterms:modified xsi:type="dcterms:W3CDTF">2021-09-29T20:03:00Z</dcterms:modified>
</cp:coreProperties>
</file>